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85" w:type="dxa"/>
        <w:tblInd w:w="-885" w:type="dxa"/>
        <w:tblLook w:val="01E0" w:firstRow="1" w:lastRow="1" w:firstColumn="1" w:lastColumn="1" w:noHBand="0" w:noVBand="0"/>
      </w:tblPr>
      <w:tblGrid>
        <w:gridCol w:w="7473"/>
        <w:gridCol w:w="7412"/>
      </w:tblGrid>
      <w:tr w:rsidR="003047B1" w14:paraId="05C0654F" w14:textId="77777777" w:rsidTr="00A5504A">
        <w:tc>
          <w:tcPr>
            <w:tcW w:w="14885" w:type="dxa"/>
            <w:gridSpan w:val="2"/>
          </w:tcPr>
          <w:p w14:paraId="4260A1C1" w14:textId="3D2CBCE0" w:rsidR="003047B1" w:rsidRPr="003047B1" w:rsidRDefault="00376A14" w:rsidP="003047B1">
            <w:r>
              <w:rPr>
                <w:b/>
                <w:noProof/>
              </w:rPr>
              <mc:AlternateContent>
                <mc:Choice Requires="wps">
                  <w:drawing>
                    <wp:anchor distT="0" distB="0" distL="114300" distR="114300" simplePos="0" relativeHeight="251657216" behindDoc="1" locked="0" layoutInCell="1" allowOverlap="1" wp14:anchorId="793CB71F" wp14:editId="294A0844">
                      <wp:simplePos x="0" y="0"/>
                      <wp:positionH relativeFrom="column">
                        <wp:posOffset>1485900</wp:posOffset>
                      </wp:positionH>
                      <wp:positionV relativeFrom="paragraph">
                        <wp:posOffset>-349250</wp:posOffset>
                      </wp:positionV>
                      <wp:extent cx="5600700" cy="457200"/>
                      <wp:effectExtent l="0" t="6350" r="1270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457200"/>
                              </a:xfrm>
                              <a:prstGeom prst="rect">
                                <a:avLst/>
                              </a:prstGeom>
                              <a:solidFill>
                                <a:srgbClr val="FFFFFF"/>
                              </a:solidFill>
                              <a:ln w="9525">
                                <a:solidFill>
                                  <a:srgbClr val="FFFFFF"/>
                                </a:solidFill>
                                <a:miter lim="800000"/>
                                <a:headEnd/>
                                <a:tailEnd/>
                              </a:ln>
                            </wps:spPr>
                            <wps:txbx>
                              <w:txbxContent>
                                <w:p w14:paraId="3AC8A46E" w14:textId="77777777" w:rsidR="005D6EB1" w:rsidRPr="007A6C07" w:rsidRDefault="005D6EB1" w:rsidP="003047B1">
                                  <w:pPr>
                                    <w:jc w:val="center"/>
                                    <w:rPr>
                                      <w:b/>
                                      <w:sz w:val="40"/>
                                      <w:szCs w:val="40"/>
                                    </w:rPr>
                                  </w:pPr>
                                  <w:proofErr w:type="gramStart"/>
                                  <w:r>
                                    <w:rPr>
                                      <w:b/>
                                      <w:sz w:val="40"/>
                                      <w:szCs w:val="40"/>
                                    </w:rPr>
                                    <w:t>Reporting  back</w:t>
                                  </w:r>
                                  <w:proofErr w:type="gramEnd"/>
                                  <w:r>
                                    <w:rPr>
                                      <w:b/>
                                      <w:sz w:val="40"/>
                                      <w:szCs w:val="40"/>
                                    </w:rPr>
                                    <w:t xml:space="preserve"> to  Staff  /  </w:t>
                                  </w:r>
                                  <w:proofErr w:type="spellStart"/>
                                  <w:r>
                                    <w:rPr>
                                      <w:b/>
                                      <w:sz w:val="40"/>
                                      <w:szCs w:val="40"/>
                                    </w:rPr>
                                    <w:t>Poari</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17pt;margin-top:-27.45pt;width:441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" strokecolor="white">
                      <v:textbox>
                        <w:txbxContent>
                          <w:p w14:paraId="3AC8A46E" w14:textId="77777777" w:rsidR="00DF437E" w:rsidRPr="007A6C07" w:rsidRDefault="00DF437E" w:rsidP="003047B1">
                            <w:pPr>
                              <w:jc w:val="center"/>
                              <w:rPr>
                                <w:b/>
                                <w:sz w:val="40"/>
                                <w:szCs w:val="40"/>
                              </w:rPr>
                            </w:pPr>
                            <w:r>
                              <w:rPr>
                                <w:b/>
                                <w:sz w:val="40"/>
                                <w:szCs w:val="40"/>
                              </w:rPr>
                              <w:t>Reporting  back to  Staff  /  Poari</w:t>
                            </w:r>
                          </w:p>
                        </w:txbxContent>
                      </v:textbox>
                    </v:rect>
                  </w:pict>
                </mc:Fallback>
              </mc:AlternateContent>
            </w:r>
            <w:r w:rsidR="003047B1">
              <w:rPr>
                <w:b/>
              </w:rPr>
              <w:t xml:space="preserve">Name: </w:t>
            </w:r>
            <w:r w:rsidR="004B1D67">
              <w:rPr>
                <w:b/>
              </w:rPr>
              <w:t xml:space="preserve">    </w:t>
            </w:r>
            <w:proofErr w:type="spellStart"/>
            <w:r w:rsidR="004B1D67">
              <w:rPr>
                <w:b/>
              </w:rPr>
              <w:t>Ihipera</w:t>
            </w:r>
            <w:proofErr w:type="spellEnd"/>
            <w:r w:rsidR="004B1D67">
              <w:rPr>
                <w:b/>
              </w:rPr>
              <w:t xml:space="preserve">              </w:t>
            </w:r>
            <w:r w:rsidR="003047B1">
              <w:rPr>
                <w:b/>
              </w:rPr>
              <w:t xml:space="preserve">Date: </w:t>
            </w:r>
            <w:r w:rsidR="004B1D67">
              <w:rPr>
                <w:b/>
              </w:rPr>
              <w:t xml:space="preserve"> 11 Oct 12       </w:t>
            </w:r>
            <w:r w:rsidR="003047B1">
              <w:rPr>
                <w:b/>
              </w:rPr>
              <w:t>Time</w:t>
            </w:r>
            <w:r w:rsidR="00682362">
              <w:rPr>
                <w:b/>
              </w:rPr>
              <w:t xml:space="preserve"> </w:t>
            </w:r>
            <w:r w:rsidR="003D268C">
              <w:rPr>
                <w:b/>
              </w:rPr>
              <w:t xml:space="preserve">     </w:t>
            </w:r>
            <w:r w:rsidR="004B1D67">
              <w:rPr>
                <w:b/>
              </w:rPr>
              <w:t xml:space="preserve"> 11.20 </w:t>
            </w:r>
            <w:r w:rsidR="003D268C">
              <w:rPr>
                <w:b/>
              </w:rPr>
              <w:t xml:space="preserve"> </w:t>
            </w:r>
            <w:r w:rsidR="003047B1" w:rsidRPr="003047B1">
              <w:t xml:space="preserve">                     </w:t>
            </w:r>
            <w:r w:rsidR="00526B04">
              <w:t xml:space="preserve">                   </w:t>
            </w:r>
            <w:r w:rsidR="003047B1">
              <w:rPr>
                <w:b/>
              </w:rPr>
              <w:t xml:space="preserve">Venue: </w:t>
            </w:r>
            <w:r w:rsidR="004B1D67">
              <w:rPr>
                <w:b/>
              </w:rPr>
              <w:t xml:space="preserve"> Room2 Skye Convention Centre</w:t>
            </w:r>
          </w:p>
          <w:p w14:paraId="102A5430" w14:textId="416A7BF3" w:rsidR="003047B1" w:rsidRDefault="003047B1" w:rsidP="003047B1">
            <w:pPr>
              <w:rPr>
                <w:b/>
              </w:rPr>
            </w:pPr>
          </w:p>
          <w:p w14:paraId="2CBD66C0" w14:textId="0AAA2A7D" w:rsidR="003047B1" w:rsidRDefault="003047B1" w:rsidP="00DC7B45">
            <w:pPr>
              <w:rPr>
                <w:b/>
                <w:sz w:val="28"/>
                <w:szCs w:val="28"/>
              </w:rPr>
            </w:pPr>
            <w:proofErr w:type="gramStart"/>
            <w:r>
              <w:rPr>
                <w:b/>
              </w:rPr>
              <w:t>Course  Title</w:t>
            </w:r>
            <w:proofErr w:type="gramEnd"/>
            <w:r>
              <w:rPr>
                <w:b/>
              </w:rPr>
              <w:t xml:space="preserve">: </w:t>
            </w:r>
            <w:r w:rsidR="003D268C">
              <w:rPr>
                <w:b/>
              </w:rPr>
              <w:t xml:space="preserve">      </w:t>
            </w:r>
            <w:r w:rsidR="00526B04">
              <w:rPr>
                <w:b/>
              </w:rPr>
              <w:t>“</w:t>
            </w:r>
            <w:r w:rsidR="003D268C">
              <w:rPr>
                <w:b/>
              </w:rPr>
              <w:t xml:space="preserve"> </w:t>
            </w:r>
            <w:r w:rsidR="00553BDA">
              <w:rPr>
                <w:b/>
              </w:rPr>
              <w:t xml:space="preserve">E-Technologies </w:t>
            </w:r>
            <w:r w:rsidR="00632FE3">
              <w:rPr>
                <w:b/>
              </w:rPr>
              <w:t xml:space="preserve">He Taonga He </w:t>
            </w:r>
            <w:proofErr w:type="spellStart"/>
            <w:r w:rsidR="00632FE3">
              <w:rPr>
                <w:b/>
              </w:rPr>
              <w:t>Taniwha</w:t>
            </w:r>
            <w:proofErr w:type="spellEnd"/>
            <w:r w:rsidR="00632FE3">
              <w:rPr>
                <w:b/>
              </w:rPr>
              <w:t xml:space="preserve"> Rā</w:t>
            </w:r>
            <w:r w:rsidR="004B1D67">
              <w:rPr>
                <w:b/>
              </w:rPr>
              <w:t>nei</w:t>
            </w:r>
            <w:r w:rsidR="003D268C">
              <w:rPr>
                <w:b/>
              </w:rPr>
              <w:t xml:space="preserve">  </w:t>
            </w:r>
            <w:r w:rsidR="00526B04">
              <w:rPr>
                <w:b/>
              </w:rPr>
              <w:t xml:space="preserve">“                            </w:t>
            </w:r>
            <w:r w:rsidR="003D268C">
              <w:rPr>
                <w:b/>
              </w:rPr>
              <w:t xml:space="preserve">  </w:t>
            </w:r>
            <w:r>
              <w:rPr>
                <w:b/>
              </w:rPr>
              <w:t xml:space="preserve">Presenter:  </w:t>
            </w:r>
            <w:proofErr w:type="spellStart"/>
            <w:r w:rsidR="004B1D67">
              <w:rPr>
                <w:b/>
              </w:rPr>
              <w:t>Wharehoka</w:t>
            </w:r>
            <w:proofErr w:type="spellEnd"/>
            <w:r w:rsidR="004B1D67">
              <w:rPr>
                <w:b/>
              </w:rPr>
              <w:t xml:space="preserve"> </w:t>
            </w:r>
            <w:proofErr w:type="spellStart"/>
            <w:r w:rsidR="004B1D67">
              <w:rPr>
                <w:b/>
              </w:rPr>
              <w:t>Wanoa</w:t>
            </w:r>
            <w:proofErr w:type="spellEnd"/>
            <w:r w:rsidR="004B1D67">
              <w:rPr>
                <w:b/>
              </w:rPr>
              <w:t xml:space="preserve"> and Deanne </w:t>
            </w:r>
          </w:p>
          <w:p w14:paraId="6F90CEBC" w14:textId="7CE22927" w:rsidR="00DC7B45" w:rsidRPr="006217E2" w:rsidRDefault="006217E2" w:rsidP="00DC7B45">
            <w:pPr>
              <w:rPr>
                <w:b/>
                <w:u w:val="single"/>
              </w:rPr>
            </w:pPr>
            <w:r w:rsidRPr="006217E2">
              <w:rPr>
                <w:b/>
                <w:u w:val="single"/>
              </w:rPr>
              <w:t xml:space="preserve">Learn a </w:t>
            </w:r>
            <w:proofErr w:type="spellStart"/>
            <w:r w:rsidRPr="006217E2">
              <w:rPr>
                <w:b/>
                <w:u w:val="single"/>
              </w:rPr>
              <w:t>waiata</w:t>
            </w:r>
            <w:proofErr w:type="spellEnd"/>
            <w:r w:rsidRPr="006217E2">
              <w:rPr>
                <w:b/>
                <w:u w:val="single"/>
              </w:rPr>
              <w:t xml:space="preserve"> and a </w:t>
            </w:r>
            <w:proofErr w:type="spellStart"/>
            <w:r w:rsidRPr="006217E2">
              <w:rPr>
                <w:b/>
                <w:u w:val="single"/>
              </w:rPr>
              <w:t>haka</w:t>
            </w:r>
            <w:proofErr w:type="spellEnd"/>
            <w:r w:rsidRPr="006217E2">
              <w:rPr>
                <w:b/>
                <w:u w:val="single"/>
              </w:rPr>
              <w:t xml:space="preserve"> collectively gives power to the message</w:t>
            </w:r>
          </w:p>
          <w:p w14:paraId="6CB94062" w14:textId="77777777" w:rsidR="009E50C0" w:rsidRDefault="009E50C0" w:rsidP="00DC7B45">
            <w:pPr>
              <w:rPr>
                <w:b/>
              </w:rPr>
            </w:pPr>
            <w:r>
              <w:rPr>
                <w:b/>
              </w:rPr>
              <w:t>“</w:t>
            </w:r>
            <w:proofErr w:type="spellStart"/>
            <w:r w:rsidRPr="009E50C0">
              <w:rPr>
                <w:b/>
              </w:rPr>
              <w:t>Titiro</w:t>
            </w:r>
            <w:proofErr w:type="spellEnd"/>
            <w:r w:rsidRPr="009E50C0">
              <w:rPr>
                <w:b/>
              </w:rPr>
              <w:t xml:space="preserve"> </w:t>
            </w:r>
            <w:proofErr w:type="spellStart"/>
            <w:r w:rsidRPr="009E50C0">
              <w:rPr>
                <w:b/>
              </w:rPr>
              <w:t>whakamuri</w:t>
            </w:r>
            <w:proofErr w:type="spellEnd"/>
            <w:r w:rsidRPr="009E50C0">
              <w:rPr>
                <w:b/>
              </w:rPr>
              <w:t xml:space="preserve"> kia </w:t>
            </w:r>
            <w:proofErr w:type="spellStart"/>
            <w:r w:rsidRPr="009E50C0">
              <w:rPr>
                <w:b/>
              </w:rPr>
              <w:t>anga</w:t>
            </w:r>
            <w:proofErr w:type="spellEnd"/>
            <w:r w:rsidRPr="009E50C0">
              <w:rPr>
                <w:b/>
              </w:rPr>
              <w:t xml:space="preserve"> </w:t>
            </w:r>
            <w:proofErr w:type="spellStart"/>
            <w:r w:rsidRPr="009E50C0">
              <w:rPr>
                <w:b/>
              </w:rPr>
              <w:t>whakamua</w:t>
            </w:r>
            <w:proofErr w:type="spellEnd"/>
            <w:r>
              <w:rPr>
                <w:b/>
              </w:rPr>
              <w:t>”</w:t>
            </w:r>
          </w:p>
          <w:p w14:paraId="31D47E74" w14:textId="77777777" w:rsidR="00F14E9C" w:rsidRDefault="00F14E9C" w:rsidP="00DC7B45">
            <w:pPr>
              <w:rPr>
                <w:b/>
              </w:rPr>
            </w:pPr>
            <w:r>
              <w:rPr>
                <w:b/>
              </w:rPr>
              <w:t xml:space="preserve">“From </w:t>
            </w:r>
            <w:proofErr w:type="spellStart"/>
            <w:r>
              <w:rPr>
                <w:b/>
              </w:rPr>
              <w:t>Pukaea</w:t>
            </w:r>
            <w:proofErr w:type="spellEnd"/>
            <w:r>
              <w:rPr>
                <w:b/>
              </w:rPr>
              <w:t xml:space="preserve"> to </w:t>
            </w:r>
            <w:proofErr w:type="spellStart"/>
            <w:r>
              <w:rPr>
                <w:b/>
              </w:rPr>
              <w:t>Rorohiko</w:t>
            </w:r>
            <w:proofErr w:type="spellEnd"/>
            <w:r>
              <w:rPr>
                <w:b/>
              </w:rPr>
              <w:t>”</w:t>
            </w:r>
          </w:p>
          <w:p w14:paraId="6464E011" w14:textId="48A77440" w:rsidR="00F14E9C" w:rsidRDefault="001C1AC6" w:rsidP="00DC7B45">
            <w:r>
              <w:rPr>
                <w:b/>
              </w:rPr>
              <w:t xml:space="preserve">Ngā </w:t>
            </w:r>
            <w:proofErr w:type="spellStart"/>
            <w:r>
              <w:rPr>
                <w:b/>
              </w:rPr>
              <w:t>maunga</w:t>
            </w:r>
            <w:proofErr w:type="spellEnd"/>
            <w:r>
              <w:rPr>
                <w:b/>
              </w:rPr>
              <w:t xml:space="preserve"> </w:t>
            </w:r>
            <w:proofErr w:type="spellStart"/>
            <w:r>
              <w:rPr>
                <w:b/>
              </w:rPr>
              <w:t>K</w:t>
            </w:r>
            <w:r w:rsidR="00F14E9C">
              <w:rPr>
                <w:b/>
              </w:rPr>
              <w:t>arangaranga</w:t>
            </w:r>
            <w:proofErr w:type="spellEnd"/>
            <w:r w:rsidR="00F14E9C">
              <w:rPr>
                <w:b/>
              </w:rPr>
              <w:t xml:space="preserve"> (talking mountains) </w:t>
            </w:r>
            <w:r w:rsidR="00F14E9C">
              <w:t xml:space="preserve"> - went to the tops of mountains and lit fires to say “</w:t>
            </w:r>
            <w:proofErr w:type="spellStart"/>
            <w:r w:rsidR="00F14E9C">
              <w:t>Anei</w:t>
            </w:r>
            <w:proofErr w:type="spellEnd"/>
            <w:r w:rsidR="00F14E9C">
              <w:t xml:space="preserve"> ahau!”</w:t>
            </w:r>
          </w:p>
          <w:p w14:paraId="2A3D3B51" w14:textId="77777777" w:rsidR="00F14E9C" w:rsidRDefault="00F42AD2" w:rsidP="00DC7B45">
            <w:r>
              <w:t xml:space="preserve">Traditional trails of sending messages – the runners who took messages from </w:t>
            </w:r>
            <w:proofErr w:type="spellStart"/>
            <w:r>
              <w:t>rangatira</w:t>
            </w:r>
            <w:proofErr w:type="spellEnd"/>
            <w:r>
              <w:t xml:space="preserve"> tribe to tribe</w:t>
            </w:r>
          </w:p>
          <w:p w14:paraId="215744E3" w14:textId="77777777" w:rsidR="00F42AD2" w:rsidRDefault="00F42AD2" w:rsidP="00DC7B45">
            <w:proofErr w:type="spellStart"/>
            <w:r>
              <w:t>Pukaea</w:t>
            </w:r>
            <w:proofErr w:type="spellEnd"/>
            <w:r>
              <w:t xml:space="preserve">, </w:t>
            </w:r>
            <w:proofErr w:type="spellStart"/>
            <w:r>
              <w:t>Putatara</w:t>
            </w:r>
            <w:proofErr w:type="spellEnd"/>
            <w:r>
              <w:t xml:space="preserve">, </w:t>
            </w:r>
            <w:proofErr w:type="spellStart"/>
            <w:r>
              <w:t>Koauau</w:t>
            </w:r>
            <w:proofErr w:type="spellEnd"/>
          </w:p>
          <w:p w14:paraId="2BFA7349" w14:textId="77777777" w:rsidR="00015835" w:rsidRDefault="00015835" w:rsidP="00DC7B45">
            <w:r>
              <w:t>Seaways were our highways</w:t>
            </w:r>
          </w:p>
          <w:p w14:paraId="6166D79D" w14:textId="77777777" w:rsidR="00015835" w:rsidRDefault="00015835" w:rsidP="00DC7B45">
            <w:proofErr w:type="spellStart"/>
            <w:r>
              <w:t>Nga</w:t>
            </w:r>
            <w:proofErr w:type="spellEnd"/>
            <w:r>
              <w:t xml:space="preserve"> </w:t>
            </w:r>
            <w:proofErr w:type="spellStart"/>
            <w:r>
              <w:t>kōrero</w:t>
            </w:r>
            <w:proofErr w:type="spellEnd"/>
            <w:r>
              <w:t xml:space="preserve"> a </w:t>
            </w:r>
            <w:proofErr w:type="spellStart"/>
            <w:r>
              <w:t>nga</w:t>
            </w:r>
            <w:proofErr w:type="spellEnd"/>
            <w:r>
              <w:t xml:space="preserve"> </w:t>
            </w:r>
            <w:proofErr w:type="spellStart"/>
            <w:r>
              <w:t>manu</w:t>
            </w:r>
            <w:proofErr w:type="spellEnd"/>
            <w:r>
              <w:t xml:space="preserve">, </w:t>
            </w:r>
            <w:proofErr w:type="spellStart"/>
            <w:r>
              <w:t>tui</w:t>
            </w:r>
            <w:proofErr w:type="spellEnd"/>
            <w:r>
              <w:t xml:space="preserve"> </w:t>
            </w:r>
            <w:proofErr w:type="spellStart"/>
            <w:r>
              <w:t>tui</w:t>
            </w:r>
            <w:proofErr w:type="spellEnd"/>
            <w:r>
              <w:t xml:space="preserve"> </w:t>
            </w:r>
            <w:proofErr w:type="spellStart"/>
            <w:r>
              <w:t>tuia</w:t>
            </w:r>
            <w:proofErr w:type="spellEnd"/>
            <w:r>
              <w:t xml:space="preserve">, the birds pulled us together as a people, </w:t>
            </w:r>
            <w:proofErr w:type="spellStart"/>
            <w:r>
              <w:t>whaikorero</w:t>
            </w:r>
            <w:proofErr w:type="spellEnd"/>
            <w:r>
              <w:t xml:space="preserve">, </w:t>
            </w:r>
            <w:proofErr w:type="spellStart"/>
            <w:r>
              <w:t>waiata</w:t>
            </w:r>
            <w:proofErr w:type="spellEnd"/>
            <w:r>
              <w:t xml:space="preserve">, use the analogy of the </w:t>
            </w:r>
            <w:proofErr w:type="spellStart"/>
            <w:r>
              <w:t>tui</w:t>
            </w:r>
            <w:proofErr w:type="spellEnd"/>
            <w:r>
              <w:t xml:space="preserve"> </w:t>
            </w:r>
            <w:proofErr w:type="spellStart"/>
            <w:r>
              <w:t>tui</w:t>
            </w:r>
            <w:proofErr w:type="spellEnd"/>
            <w:r>
              <w:t xml:space="preserve"> joining us together</w:t>
            </w:r>
          </w:p>
          <w:p w14:paraId="42EC7E91" w14:textId="59FD1C99" w:rsidR="00015835" w:rsidRPr="00F14E9C" w:rsidRDefault="00015835" w:rsidP="00DC7B45">
            <w:r>
              <w:t xml:space="preserve">Manu </w:t>
            </w:r>
            <w:proofErr w:type="spellStart"/>
            <w:r>
              <w:t>aute</w:t>
            </w:r>
            <w:proofErr w:type="spellEnd"/>
            <w:r>
              <w:t xml:space="preserve">, the kites had a </w:t>
            </w:r>
            <w:proofErr w:type="spellStart"/>
            <w:r>
              <w:t>wairu</w:t>
            </w:r>
            <w:r w:rsidR="009C0868">
              <w:t>a</w:t>
            </w:r>
            <w:proofErr w:type="spellEnd"/>
            <w:r>
              <w:t xml:space="preserve"> that dipped and dived that told spiritual messages and some of the ways that we </w:t>
            </w:r>
            <w:proofErr w:type="spellStart"/>
            <w:r>
              <w:t>commnicate</w:t>
            </w:r>
            <w:proofErr w:type="spellEnd"/>
          </w:p>
        </w:tc>
      </w:tr>
      <w:tr w:rsidR="00192F27" w14:paraId="08210F43" w14:textId="77777777" w:rsidTr="00A5504A">
        <w:trPr>
          <w:trHeight w:val="2167"/>
        </w:trPr>
        <w:tc>
          <w:tcPr>
            <w:tcW w:w="7473" w:type="dxa"/>
            <w:vMerge w:val="restart"/>
          </w:tcPr>
          <w:p w14:paraId="40FB3901" w14:textId="4CBF4F10" w:rsidR="00192F27" w:rsidRPr="003C5905" w:rsidRDefault="00192F27" w:rsidP="003047B1">
            <w:pPr>
              <w:rPr>
                <w:b/>
                <w:sz w:val="28"/>
                <w:szCs w:val="28"/>
              </w:rPr>
            </w:pPr>
            <w:proofErr w:type="gramStart"/>
            <w:r w:rsidRPr="003C5905">
              <w:rPr>
                <w:b/>
                <w:sz w:val="28"/>
                <w:szCs w:val="28"/>
              </w:rPr>
              <w:t>Key  points</w:t>
            </w:r>
            <w:proofErr w:type="gramEnd"/>
            <w:r w:rsidRPr="003C5905">
              <w:rPr>
                <w:b/>
                <w:sz w:val="28"/>
                <w:szCs w:val="28"/>
              </w:rPr>
              <w:t>:</w:t>
            </w:r>
          </w:p>
          <w:p w14:paraId="46F8507A" w14:textId="3F34201A" w:rsidR="00192F27" w:rsidRPr="006B4A65" w:rsidRDefault="004B1D67" w:rsidP="006B4A65">
            <w:pPr>
              <w:pStyle w:val="ListParagraph"/>
              <w:numPr>
                <w:ilvl w:val="0"/>
                <w:numId w:val="2"/>
              </w:numPr>
              <w:rPr>
                <w:sz w:val="28"/>
                <w:szCs w:val="28"/>
              </w:rPr>
            </w:pPr>
            <w:r w:rsidRPr="006B4A65">
              <w:rPr>
                <w:sz w:val="28"/>
                <w:szCs w:val="28"/>
              </w:rPr>
              <w:t>Introduction supported by visual slide</w:t>
            </w:r>
          </w:p>
          <w:p w14:paraId="5BFC5FEF" w14:textId="77777777" w:rsidR="006B4A65" w:rsidRDefault="006B4A65" w:rsidP="006B4A65">
            <w:pPr>
              <w:pStyle w:val="ListParagraph"/>
              <w:numPr>
                <w:ilvl w:val="0"/>
                <w:numId w:val="2"/>
              </w:numPr>
              <w:rPr>
                <w:sz w:val="28"/>
                <w:szCs w:val="28"/>
              </w:rPr>
            </w:pPr>
            <w:r>
              <w:rPr>
                <w:sz w:val="28"/>
                <w:szCs w:val="28"/>
              </w:rPr>
              <w:t>Push and encourage around our priority learners and bring our families back on board</w:t>
            </w:r>
          </w:p>
          <w:p w14:paraId="7CBC7CAB" w14:textId="77777777" w:rsidR="006B4A65" w:rsidRDefault="000F25A2" w:rsidP="006B4A65">
            <w:pPr>
              <w:pStyle w:val="ListParagraph"/>
              <w:numPr>
                <w:ilvl w:val="0"/>
                <w:numId w:val="2"/>
              </w:numPr>
              <w:rPr>
                <w:sz w:val="28"/>
                <w:szCs w:val="28"/>
              </w:rPr>
            </w:pPr>
            <w:r>
              <w:rPr>
                <w:sz w:val="28"/>
                <w:szCs w:val="28"/>
              </w:rPr>
              <w:t xml:space="preserve">Black and white about expectations </w:t>
            </w:r>
          </w:p>
          <w:p w14:paraId="3D813438" w14:textId="77777777" w:rsidR="001272FC" w:rsidRDefault="001272FC" w:rsidP="006B4A65">
            <w:pPr>
              <w:pStyle w:val="ListParagraph"/>
              <w:numPr>
                <w:ilvl w:val="0"/>
                <w:numId w:val="2"/>
              </w:numPr>
              <w:rPr>
                <w:sz w:val="28"/>
                <w:szCs w:val="28"/>
              </w:rPr>
            </w:pPr>
            <w:r>
              <w:rPr>
                <w:sz w:val="28"/>
                <w:szCs w:val="28"/>
              </w:rPr>
              <w:t>What influences have affected you in your life?</w:t>
            </w:r>
          </w:p>
          <w:p w14:paraId="130B468E" w14:textId="533FA7A7" w:rsidR="001272FC" w:rsidRDefault="00632FE3" w:rsidP="006B4A65">
            <w:pPr>
              <w:pStyle w:val="ListParagraph"/>
              <w:numPr>
                <w:ilvl w:val="0"/>
                <w:numId w:val="2"/>
              </w:numPr>
              <w:rPr>
                <w:sz w:val="28"/>
                <w:szCs w:val="28"/>
              </w:rPr>
            </w:pPr>
            <w:r>
              <w:rPr>
                <w:sz w:val="28"/>
                <w:szCs w:val="28"/>
              </w:rPr>
              <w:t xml:space="preserve">Our </w:t>
            </w:r>
            <w:proofErr w:type="spellStart"/>
            <w:r>
              <w:rPr>
                <w:sz w:val="28"/>
                <w:szCs w:val="28"/>
              </w:rPr>
              <w:t>kaiako</w:t>
            </w:r>
            <w:proofErr w:type="spellEnd"/>
            <w:r>
              <w:rPr>
                <w:sz w:val="28"/>
                <w:szCs w:val="28"/>
              </w:rPr>
              <w:t xml:space="preserve"> may be limiting our tamariki</w:t>
            </w:r>
          </w:p>
          <w:p w14:paraId="1CE62008" w14:textId="42C8EE36" w:rsidR="00553BDA" w:rsidRDefault="00125931" w:rsidP="006B4A65">
            <w:pPr>
              <w:pStyle w:val="ListParagraph"/>
              <w:numPr>
                <w:ilvl w:val="0"/>
                <w:numId w:val="2"/>
              </w:numPr>
              <w:rPr>
                <w:sz w:val="28"/>
                <w:szCs w:val="28"/>
              </w:rPr>
            </w:pPr>
            <w:r>
              <w:rPr>
                <w:b/>
                <w:noProof/>
              </w:rPr>
              <mc:AlternateContent>
                <mc:Choice Requires="wps">
                  <w:drawing>
                    <wp:anchor distT="0" distB="0" distL="114300" distR="114300" simplePos="0" relativeHeight="251660288" behindDoc="0" locked="0" layoutInCell="1" allowOverlap="1" wp14:anchorId="1B54065C" wp14:editId="084D2406">
                      <wp:simplePos x="0" y="0"/>
                      <wp:positionH relativeFrom="column">
                        <wp:posOffset>3076575</wp:posOffset>
                      </wp:positionH>
                      <wp:positionV relativeFrom="paragraph">
                        <wp:posOffset>55880</wp:posOffset>
                      </wp:positionV>
                      <wp:extent cx="1828800" cy="1485900"/>
                      <wp:effectExtent l="76200" t="50800" r="76200" b="114300"/>
                      <wp:wrapNone/>
                      <wp:docPr id="7" name="Straight Arrow Connector 7"/>
                      <wp:cNvGraphicFramePr/>
                      <a:graphic xmlns:a="http://schemas.openxmlformats.org/drawingml/2006/main">
                        <a:graphicData uri="http://schemas.microsoft.com/office/word/2010/wordprocessingShape">
                          <wps:wsp>
                            <wps:cNvCnPr/>
                            <wps:spPr>
                              <a:xfrm flipH="1">
                                <a:off x="0" y="0"/>
                                <a:ext cx="1828800" cy="14859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7" o:spid="_x0000_s1026" type="#_x0000_t32" style="position:absolute;margin-left:242.25pt;margin-top:4.4pt;width:2in;height:117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" strokecolor="#4f81bd [3204]" strokeweight="2pt">
                      <v:stroke startarrow="open" endarrow="open"/>
                      <v:shadow on="t" opacity="24903f" mv:blur="40000f" origin=",.5" offset="0,20000emu"/>
                    </v:shape>
                  </w:pict>
                </mc:Fallback>
              </mc:AlternateContent>
            </w:r>
            <w:r w:rsidR="00553BDA">
              <w:rPr>
                <w:sz w:val="28"/>
                <w:szCs w:val="28"/>
              </w:rPr>
              <w:t>Showcasing us as a people “Flash Mob” starting at Sylvia Park, 25s at intersections between light changes ending up in Seville Spain a week later</w:t>
            </w:r>
            <w:r w:rsidR="004B23CF">
              <w:rPr>
                <w:sz w:val="28"/>
                <w:szCs w:val="28"/>
              </w:rPr>
              <w:t xml:space="preserve"> – showing pride and a belonging</w:t>
            </w:r>
          </w:p>
          <w:p w14:paraId="2119A30C" w14:textId="27692A84" w:rsidR="004B23CF" w:rsidRDefault="00FF20F6" w:rsidP="006B4A65">
            <w:pPr>
              <w:pStyle w:val="ListParagraph"/>
              <w:numPr>
                <w:ilvl w:val="0"/>
                <w:numId w:val="2"/>
              </w:numPr>
              <w:rPr>
                <w:sz w:val="28"/>
                <w:szCs w:val="28"/>
              </w:rPr>
            </w:pPr>
            <w:r>
              <w:rPr>
                <w:sz w:val="28"/>
                <w:szCs w:val="28"/>
              </w:rPr>
              <w:t xml:space="preserve">Internationally hot – locally not, power of technology has brought </w:t>
            </w:r>
            <w:proofErr w:type="spellStart"/>
            <w:proofErr w:type="gramStart"/>
            <w:r>
              <w:rPr>
                <w:sz w:val="28"/>
                <w:szCs w:val="28"/>
              </w:rPr>
              <w:t>maori</w:t>
            </w:r>
            <w:proofErr w:type="spellEnd"/>
            <w:proofErr w:type="gramEnd"/>
            <w:r>
              <w:rPr>
                <w:sz w:val="28"/>
                <w:szCs w:val="28"/>
              </w:rPr>
              <w:t xml:space="preserve"> culture into another realm.   Rests in our hands to change the way our future generations interact with each other</w:t>
            </w:r>
          </w:p>
          <w:p w14:paraId="463D91E3" w14:textId="77777777" w:rsidR="0052274B" w:rsidRDefault="009B52D7" w:rsidP="0052274B">
            <w:pPr>
              <w:pStyle w:val="ListParagraph"/>
              <w:numPr>
                <w:ilvl w:val="0"/>
                <w:numId w:val="2"/>
              </w:numPr>
              <w:rPr>
                <w:sz w:val="28"/>
                <w:szCs w:val="28"/>
              </w:rPr>
            </w:pPr>
            <w:r>
              <w:rPr>
                <w:sz w:val="28"/>
                <w:szCs w:val="28"/>
              </w:rPr>
              <w:t xml:space="preserve">Acknowledge and reiterate our own communicators.   </w:t>
            </w:r>
            <w:proofErr w:type="spellStart"/>
            <w:r>
              <w:rPr>
                <w:sz w:val="28"/>
                <w:szCs w:val="28"/>
              </w:rPr>
              <w:t>Eg</w:t>
            </w:r>
            <w:proofErr w:type="spellEnd"/>
            <w:r>
              <w:rPr>
                <w:sz w:val="28"/>
                <w:szCs w:val="28"/>
              </w:rPr>
              <w:t xml:space="preserve"> </w:t>
            </w:r>
            <w:proofErr w:type="spellStart"/>
            <w:r>
              <w:rPr>
                <w:b/>
                <w:sz w:val="28"/>
                <w:szCs w:val="28"/>
              </w:rPr>
              <w:t>Karanga</w:t>
            </w:r>
            <w:proofErr w:type="spellEnd"/>
            <w:r>
              <w:rPr>
                <w:b/>
                <w:sz w:val="28"/>
                <w:szCs w:val="28"/>
              </w:rPr>
              <w:t>, the ancestral voice that is passed through the generation</w:t>
            </w:r>
            <w:r>
              <w:rPr>
                <w:sz w:val="28"/>
                <w:szCs w:val="28"/>
              </w:rPr>
              <w:t xml:space="preserve"> that is still relevant today</w:t>
            </w:r>
          </w:p>
          <w:p w14:paraId="6866D9D2" w14:textId="40D80E40" w:rsidR="0052274B" w:rsidRDefault="00DF0400" w:rsidP="0052274B">
            <w:pPr>
              <w:pStyle w:val="ListParagraph"/>
              <w:numPr>
                <w:ilvl w:val="0"/>
                <w:numId w:val="2"/>
              </w:numPr>
              <w:rPr>
                <w:sz w:val="28"/>
                <w:szCs w:val="28"/>
              </w:rPr>
            </w:pPr>
            <w:r>
              <w:rPr>
                <w:sz w:val="28"/>
                <w:szCs w:val="28"/>
              </w:rPr>
              <w:t>The importance</w:t>
            </w:r>
            <w:r w:rsidR="0052274B">
              <w:rPr>
                <w:sz w:val="28"/>
                <w:szCs w:val="28"/>
              </w:rPr>
              <w:t xml:space="preserve"> of </w:t>
            </w:r>
            <w:proofErr w:type="spellStart"/>
            <w:proofErr w:type="gramStart"/>
            <w:r w:rsidR="0052274B">
              <w:rPr>
                <w:b/>
                <w:sz w:val="28"/>
                <w:szCs w:val="28"/>
              </w:rPr>
              <w:t>whaikorero</w:t>
            </w:r>
            <w:proofErr w:type="spellEnd"/>
            <w:r w:rsidR="0052274B">
              <w:rPr>
                <w:b/>
                <w:sz w:val="28"/>
                <w:szCs w:val="28"/>
              </w:rPr>
              <w:t xml:space="preserve"> </w:t>
            </w:r>
            <w:r w:rsidR="0052274B">
              <w:rPr>
                <w:sz w:val="28"/>
                <w:szCs w:val="28"/>
              </w:rPr>
              <w:t xml:space="preserve"> on</w:t>
            </w:r>
            <w:proofErr w:type="gramEnd"/>
            <w:r w:rsidR="0052274B">
              <w:rPr>
                <w:sz w:val="28"/>
                <w:szCs w:val="28"/>
              </w:rPr>
              <w:t xml:space="preserve"> behalf of the iwi that is still relevant today</w:t>
            </w:r>
          </w:p>
          <w:p w14:paraId="291A2E70" w14:textId="6C7DD946" w:rsidR="0052274B" w:rsidRPr="0052274B" w:rsidRDefault="0052274B" w:rsidP="0052274B">
            <w:pPr>
              <w:pStyle w:val="ListParagraph"/>
              <w:numPr>
                <w:ilvl w:val="0"/>
                <w:numId w:val="2"/>
              </w:numPr>
              <w:rPr>
                <w:sz w:val="28"/>
                <w:szCs w:val="28"/>
              </w:rPr>
            </w:pPr>
            <w:r>
              <w:rPr>
                <w:sz w:val="28"/>
                <w:szCs w:val="28"/>
              </w:rPr>
              <w:t xml:space="preserve">The importance of </w:t>
            </w:r>
            <w:proofErr w:type="spellStart"/>
            <w:r>
              <w:rPr>
                <w:b/>
                <w:sz w:val="28"/>
                <w:szCs w:val="28"/>
              </w:rPr>
              <w:t>haka</w:t>
            </w:r>
            <w:proofErr w:type="spellEnd"/>
            <w:r>
              <w:rPr>
                <w:b/>
                <w:sz w:val="28"/>
                <w:szCs w:val="28"/>
              </w:rPr>
              <w:t xml:space="preserve"> and </w:t>
            </w:r>
            <w:proofErr w:type="spellStart"/>
            <w:r>
              <w:rPr>
                <w:b/>
                <w:sz w:val="28"/>
                <w:szCs w:val="28"/>
              </w:rPr>
              <w:t>waiata</w:t>
            </w:r>
            <w:proofErr w:type="spellEnd"/>
            <w:r w:rsidR="00105DB0">
              <w:rPr>
                <w:b/>
                <w:sz w:val="28"/>
                <w:szCs w:val="28"/>
              </w:rPr>
              <w:t xml:space="preserve"> </w:t>
            </w:r>
            <w:r w:rsidR="00105DB0">
              <w:rPr>
                <w:sz w:val="28"/>
                <w:szCs w:val="28"/>
              </w:rPr>
              <w:t xml:space="preserve">these forms still </w:t>
            </w:r>
            <w:r w:rsidR="00105DB0">
              <w:rPr>
                <w:sz w:val="28"/>
                <w:szCs w:val="28"/>
              </w:rPr>
              <w:lastRenderedPageBreak/>
              <w:t>convey thoughts about issues today</w:t>
            </w:r>
          </w:p>
        </w:tc>
        <w:tc>
          <w:tcPr>
            <w:tcW w:w="7412" w:type="dxa"/>
          </w:tcPr>
          <w:p w14:paraId="6C745A06" w14:textId="77777777" w:rsidR="00192F27" w:rsidRDefault="00192F27" w:rsidP="003047B1">
            <w:pPr>
              <w:spacing w:line="360" w:lineRule="auto"/>
            </w:pPr>
            <w:proofErr w:type="gramStart"/>
            <w:r>
              <w:rPr>
                <w:b/>
              </w:rPr>
              <w:lastRenderedPageBreak/>
              <w:t>Relevance  to</w:t>
            </w:r>
            <w:proofErr w:type="gramEnd"/>
            <w:r>
              <w:rPr>
                <w:b/>
              </w:rPr>
              <w:t xml:space="preserve">  teachers:</w:t>
            </w:r>
          </w:p>
          <w:p w14:paraId="34B14B70" w14:textId="65059DC3" w:rsidR="00192F27" w:rsidRDefault="00302D0B" w:rsidP="003E753F">
            <w:pPr>
              <w:numPr>
                <w:ilvl w:val="0"/>
                <w:numId w:val="1"/>
              </w:numPr>
            </w:pPr>
            <w:proofErr w:type="spellStart"/>
            <w:r>
              <w:t>T</w:t>
            </w:r>
            <w:r w:rsidR="00AF7EB2">
              <w:t>ukan</w:t>
            </w:r>
            <w:r>
              <w:t>ga</w:t>
            </w:r>
            <w:proofErr w:type="spellEnd"/>
            <w:r>
              <w:t xml:space="preserve"> </w:t>
            </w:r>
            <w:proofErr w:type="spellStart"/>
            <w:r>
              <w:t>uara</w:t>
            </w:r>
            <w:proofErr w:type="spellEnd"/>
            <w:r>
              <w:t xml:space="preserve"> </w:t>
            </w:r>
            <w:r w:rsidRPr="003C46B2">
              <w:rPr>
                <w:b/>
              </w:rPr>
              <w:t xml:space="preserve">tikanga </w:t>
            </w:r>
            <w:r>
              <w:t>(whānau relationships and values)</w:t>
            </w:r>
          </w:p>
          <w:p w14:paraId="0070FAD4" w14:textId="5BA72F19" w:rsidR="00302D0B" w:rsidRDefault="00302D0B" w:rsidP="003E753F">
            <w:pPr>
              <w:numPr>
                <w:ilvl w:val="0"/>
                <w:numId w:val="1"/>
              </w:numPr>
            </w:pPr>
            <w:r>
              <w:t>Teaching our kids protocols and values of behavior</w:t>
            </w:r>
          </w:p>
          <w:p w14:paraId="24DCF8B3" w14:textId="77777777" w:rsidR="00302D0B" w:rsidRDefault="00302D0B" w:rsidP="003E753F">
            <w:pPr>
              <w:numPr>
                <w:ilvl w:val="0"/>
                <w:numId w:val="1"/>
              </w:numPr>
            </w:pPr>
            <w:proofErr w:type="spellStart"/>
            <w:r w:rsidRPr="003C46B2">
              <w:rPr>
                <w:b/>
              </w:rPr>
              <w:t>Manaakitanga</w:t>
            </w:r>
            <w:proofErr w:type="spellEnd"/>
            <w:r>
              <w:t>, how do we do that online.</w:t>
            </w:r>
          </w:p>
          <w:p w14:paraId="23823B13" w14:textId="77777777" w:rsidR="00302D0B" w:rsidRDefault="00302D0B" w:rsidP="003E753F">
            <w:pPr>
              <w:numPr>
                <w:ilvl w:val="0"/>
                <w:numId w:val="1"/>
              </w:numPr>
            </w:pPr>
            <w:proofErr w:type="spellStart"/>
            <w:r>
              <w:t>Akiaki</w:t>
            </w:r>
            <w:proofErr w:type="spellEnd"/>
            <w:r>
              <w:t xml:space="preserve"> te </w:t>
            </w:r>
            <w:proofErr w:type="spellStart"/>
            <w:r>
              <w:t>mana</w:t>
            </w:r>
            <w:proofErr w:type="spellEnd"/>
            <w:r>
              <w:t xml:space="preserve"> o te </w:t>
            </w:r>
            <w:proofErr w:type="spellStart"/>
            <w:r>
              <w:t>tamaiti</w:t>
            </w:r>
            <w:proofErr w:type="spellEnd"/>
            <w:r w:rsidR="00AF7EB2">
              <w:t>/</w:t>
            </w:r>
            <w:proofErr w:type="spellStart"/>
            <w:r w:rsidR="00AF7EB2">
              <w:t>tangata</w:t>
            </w:r>
            <w:proofErr w:type="spellEnd"/>
          </w:p>
          <w:p w14:paraId="4F5D2F65" w14:textId="20F10466" w:rsidR="00AF7EB2" w:rsidRDefault="00AF7EB2" w:rsidP="003E753F">
            <w:pPr>
              <w:numPr>
                <w:ilvl w:val="0"/>
                <w:numId w:val="1"/>
              </w:numPr>
            </w:pPr>
            <w:r>
              <w:t xml:space="preserve">Tikanga – we still </w:t>
            </w:r>
            <w:proofErr w:type="spellStart"/>
            <w:r>
              <w:t>karakia</w:t>
            </w:r>
            <w:proofErr w:type="spellEnd"/>
            <w:r>
              <w:t xml:space="preserve"> and </w:t>
            </w:r>
            <w:proofErr w:type="spellStart"/>
            <w:r>
              <w:t>mihi</w:t>
            </w:r>
            <w:proofErr w:type="spellEnd"/>
            <w:r>
              <w:t xml:space="preserve">, we still have to </w:t>
            </w:r>
            <w:proofErr w:type="spellStart"/>
            <w:r>
              <w:t>whakatau</w:t>
            </w:r>
            <w:proofErr w:type="spellEnd"/>
            <w:r>
              <w:t xml:space="preserve"> the </w:t>
            </w:r>
            <w:proofErr w:type="spellStart"/>
            <w:r w:rsidRPr="002008B6">
              <w:rPr>
                <w:b/>
              </w:rPr>
              <w:t>wairua</w:t>
            </w:r>
            <w:proofErr w:type="spellEnd"/>
          </w:p>
          <w:p w14:paraId="11599D06" w14:textId="7FAD9F65" w:rsidR="002008B6" w:rsidRPr="003C46B2" w:rsidRDefault="002008B6" w:rsidP="003E753F">
            <w:pPr>
              <w:numPr>
                <w:ilvl w:val="0"/>
                <w:numId w:val="1"/>
              </w:numPr>
              <w:rPr>
                <w:b/>
              </w:rPr>
            </w:pPr>
            <w:r w:rsidRPr="002008B6">
              <w:rPr>
                <w:b/>
              </w:rPr>
              <w:t xml:space="preserve">He </w:t>
            </w:r>
            <w:proofErr w:type="spellStart"/>
            <w:r w:rsidRPr="002008B6">
              <w:rPr>
                <w:b/>
              </w:rPr>
              <w:t>kanohi</w:t>
            </w:r>
            <w:proofErr w:type="spellEnd"/>
            <w:r w:rsidRPr="002008B6">
              <w:rPr>
                <w:b/>
              </w:rPr>
              <w:t xml:space="preserve"> </w:t>
            </w:r>
            <w:proofErr w:type="spellStart"/>
            <w:r w:rsidRPr="002008B6">
              <w:rPr>
                <w:b/>
              </w:rPr>
              <w:t>kitea</w:t>
            </w:r>
            <w:proofErr w:type="spellEnd"/>
            <w:r>
              <w:rPr>
                <w:b/>
              </w:rPr>
              <w:t xml:space="preserve"> </w:t>
            </w:r>
            <w:r>
              <w:t xml:space="preserve"> - as much as you live on line, you can not take away the tribal </w:t>
            </w:r>
            <w:proofErr w:type="spellStart"/>
            <w:r>
              <w:t>hui</w:t>
            </w:r>
            <w:proofErr w:type="spellEnd"/>
            <w:r>
              <w:t xml:space="preserve">, </w:t>
            </w:r>
            <w:proofErr w:type="spellStart"/>
            <w:r>
              <w:t>tangihanga</w:t>
            </w:r>
            <w:proofErr w:type="spellEnd"/>
            <w:r w:rsidR="003C46B2">
              <w:t xml:space="preserve"> </w:t>
            </w:r>
            <w:proofErr w:type="spellStart"/>
            <w:r w:rsidR="003C46B2">
              <w:t>etc</w:t>
            </w:r>
            <w:proofErr w:type="spellEnd"/>
            <w:r w:rsidR="003C46B2">
              <w:t xml:space="preserve"> physically is best but online meets the needs of those who are unable to come back</w:t>
            </w:r>
          </w:p>
          <w:p w14:paraId="1AB3A998" w14:textId="77777777" w:rsidR="003C46B2" w:rsidRPr="009A2BA7" w:rsidRDefault="009A2BA7" w:rsidP="003E753F">
            <w:pPr>
              <w:numPr>
                <w:ilvl w:val="0"/>
                <w:numId w:val="1"/>
              </w:numPr>
              <w:rPr>
                <w:b/>
              </w:rPr>
            </w:pPr>
            <w:proofErr w:type="spellStart"/>
            <w:r>
              <w:rPr>
                <w:b/>
              </w:rPr>
              <w:t>Mahitahi</w:t>
            </w:r>
            <w:proofErr w:type="spellEnd"/>
            <w:r>
              <w:rPr>
                <w:b/>
              </w:rPr>
              <w:t xml:space="preserve"> </w:t>
            </w:r>
            <w:r>
              <w:t xml:space="preserve">working together and being together to hold close what you believe in.  </w:t>
            </w:r>
            <w:proofErr w:type="gramStart"/>
            <w:r>
              <w:t>you</w:t>
            </w:r>
            <w:proofErr w:type="gramEnd"/>
            <w:r>
              <w:t xml:space="preserve"> have a responsibility to another person or people</w:t>
            </w:r>
          </w:p>
          <w:p w14:paraId="0245FA36" w14:textId="5697AA9B" w:rsidR="009A2BA7" w:rsidRPr="00C124CA" w:rsidRDefault="009A2BA7" w:rsidP="003E753F">
            <w:pPr>
              <w:numPr>
                <w:ilvl w:val="0"/>
                <w:numId w:val="1"/>
              </w:numPr>
              <w:rPr>
                <w:b/>
              </w:rPr>
            </w:pPr>
            <w:r>
              <w:rPr>
                <w:b/>
              </w:rPr>
              <w:t xml:space="preserve">Ako = </w:t>
            </w:r>
            <w:proofErr w:type="gramStart"/>
            <w:r>
              <w:rPr>
                <w:b/>
              </w:rPr>
              <w:t>reciprocity,</w:t>
            </w:r>
            <w:proofErr w:type="gramEnd"/>
            <w:r>
              <w:rPr>
                <w:b/>
              </w:rPr>
              <w:t xml:space="preserve"> </w:t>
            </w:r>
            <w:r>
              <w:t xml:space="preserve">crosses time. </w:t>
            </w:r>
            <w:r w:rsidR="00715F96">
              <w:t xml:space="preserve"> Timeless, age and genderless, </w:t>
            </w:r>
            <w:proofErr w:type="gramStart"/>
            <w:r w:rsidR="00715F96">
              <w:t>space</w:t>
            </w:r>
            <w:r>
              <w:t xml:space="preserve">  </w:t>
            </w:r>
            <w:proofErr w:type="spellStart"/>
            <w:r>
              <w:t>Wananga</w:t>
            </w:r>
            <w:proofErr w:type="spellEnd"/>
            <w:proofErr w:type="gramEnd"/>
            <w:r>
              <w:t xml:space="preserve"> had no time frame. Between generations</w:t>
            </w:r>
          </w:p>
          <w:p w14:paraId="142E9580" w14:textId="77777777" w:rsidR="00C124CA" w:rsidRDefault="00C124CA" w:rsidP="003E753F">
            <w:pPr>
              <w:numPr>
                <w:ilvl w:val="0"/>
                <w:numId w:val="1"/>
              </w:numPr>
              <w:rPr>
                <w:b/>
              </w:rPr>
            </w:pPr>
            <w:r>
              <w:rPr>
                <w:b/>
              </w:rPr>
              <w:t>Telling a pictorial story using stick figures</w:t>
            </w:r>
          </w:p>
          <w:p w14:paraId="576CE885" w14:textId="582864F2" w:rsidR="00C124CA" w:rsidRPr="002008B6" w:rsidRDefault="00AF4128" w:rsidP="003E753F">
            <w:pPr>
              <w:numPr>
                <w:ilvl w:val="0"/>
                <w:numId w:val="1"/>
              </w:numPr>
              <w:rPr>
                <w:b/>
              </w:rPr>
            </w:pPr>
            <w:proofErr w:type="spellStart"/>
            <w:r>
              <w:rPr>
                <w:b/>
              </w:rPr>
              <w:t>Pukamata</w:t>
            </w:r>
            <w:proofErr w:type="spellEnd"/>
            <w:r>
              <w:rPr>
                <w:b/>
              </w:rPr>
              <w:t xml:space="preserve"> - </w:t>
            </w:r>
            <w:proofErr w:type="spellStart"/>
            <w:r>
              <w:t>facebook</w:t>
            </w:r>
            <w:proofErr w:type="spellEnd"/>
          </w:p>
        </w:tc>
      </w:tr>
      <w:tr w:rsidR="00192F27" w14:paraId="2EA03E1F" w14:textId="77777777" w:rsidTr="00A5504A">
        <w:trPr>
          <w:trHeight w:val="1593"/>
        </w:trPr>
        <w:tc>
          <w:tcPr>
            <w:tcW w:w="7473" w:type="dxa"/>
            <w:vMerge/>
          </w:tcPr>
          <w:p w14:paraId="341B98B9" w14:textId="797DF293" w:rsidR="00192F27" w:rsidRDefault="00192F27" w:rsidP="003047B1">
            <w:pPr>
              <w:rPr>
                <w:b/>
              </w:rPr>
            </w:pPr>
          </w:p>
        </w:tc>
        <w:tc>
          <w:tcPr>
            <w:tcW w:w="7412" w:type="dxa"/>
            <w:vMerge w:val="restart"/>
          </w:tcPr>
          <w:p w14:paraId="42C77758" w14:textId="77777777" w:rsidR="00192F27" w:rsidRDefault="00192F27" w:rsidP="003047B1">
            <w:pPr>
              <w:rPr>
                <w:b/>
              </w:rPr>
            </w:pPr>
            <w:r>
              <w:rPr>
                <w:b/>
              </w:rPr>
              <w:t xml:space="preserve">Strategies  </w:t>
            </w:r>
            <w:proofErr w:type="gramStart"/>
            <w:r>
              <w:rPr>
                <w:b/>
              </w:rPr>
              <w:t>/  Suggestions</w:t>
            </w:r>
            <w:proofErr w:type="gramEnd"/>
            <w:r>
              <w:rPr>
                <w:b/>
              </w:rPr>
              <w:t xml:space="preserve">  to  implement  into  the  classroom:</w:t>
            </w:r>
          </w:p>
          <w:p w14:paraId="0D614CBC" w14:textId="29B9B114" w:rsidR="00DD5DE5" w:rsidRDefault="001D7CCB" w:rsidP="003047B1">
            <w:pPr>
              <w:rPr>
                <w:b/>
              </w:rPr>
            </w:pPr>
            <w:r>
              <w:rPr>
                <w:b/>
              </w:rPr>
              <w:t xml:space="preserve">He </w:t>
            </w:r>
            <w:proofErr w:type="spellStart"/>
            <w:r>
              <w:rPr>
                <w:b/>
              </w:rPr>
              <w:t>mana</w:t>
            </w:r>
            <w:proofErr w:type="spellEnd"/>
            <w:r>
              <w:rPr>
                <w:b/>
              </w:rPr>
              <w:t xml:space="preserve"> </w:t>
            </w:r>
            <w:proofErr w:type="spellStart"/>
            <w:r>
              <w:rPr>
                <w:b/>
              </w:rPr>
              <w:t>tō</w:t>
            </w:r>
            <w:proofErr w:type="spellEnd"/>
            <w:r>
              <w:rPr>
                <w:b/>
              </w:rPr>
              <w:t xml:space="preserve"> te kupu, the power of the word</w:t>
            </w:r>
          </w:p>
          <w:p w14:paraId="6478DE3D" w14:textId="64CA2FB1" w:rsidR="001D7CCB" w:rsidRDefault="001D7CCB" w:rsidP="003047B1">
            <w:pPr>
              <w:rPr>
                <w:b/>
              </w:rPr>
            </w:pPr>
            <w:r>
              <w:rPr>
                <w:b/>
              </w:rPr>
              <w:t xml:space="preserve">Some of our own values are part of the charters but how do we play those things out </w:t>
            </w:r>
            <w:proofErr w:type="spellStart"/>
            <w:r>
              <w:rPr>
                <w:b/>
              </w:rPr>
              <w:t>eg</w:t>
            </w:r>
            <w:proofErr w:type="spellEnd"/>
            <w:r>
              <w:rPr>
                <w:b/>
              </w:rPr>
              <w:t xml:space="preserve">, </w:t>
            </w:r>
            <w:proofErr w:type="spellStart"/>
            <w:r>
              <w:rPr>
                <w:b/>
              </w:rPr>
              <w:t>manaakitanga</w:t>
            </w:r>
            <w:proofErr w:type="spellEnd"/>
            <w:r>
              <w:rPr>
                <w:b/>
              </w:rPr>
              <w:t xml:space="preserve"> and </w:t>
            </w:r>
            <w:proofErr w:type="spellStart"/>
            <w:r>
              <w:rPr>
                <w:b/>
              </w:rPr>
              <w:t>aroha</w:t>
            </w:r>
            <w:proofErr w:type="spellEnd"/>
          </w:p>
          <w:p w14:paraId="3B948174" w14:textId="7C845BED" w:rsidR="001D7CCB" w:rsidRDefault="001D7CCB" w:rsidP="003047B1">
            <w:pPr>
              <w:rPr>
                <w:b/>
              </w:rPr>
            </w:pPr>
            <w:r>
              <w:rPr>
                <w:b/>
              </w:rPr>
              <w:t>No use having them in a document if you don’t personify them.</w:t>
            </w:r>
          </w:p>
          <w:p w14:paraId="7A3185CE" w14:textId="77777777" w:rsidR="00075426" w:rsidRDefault="00075426" w:rsidP="003047B1">
            <w:pPr>
              <w:rPr>
                <w:b/>
              </w:rPr>
            </w:pPr>
            <w:r>
              <w:rPr>
                <w:b/>
              </w:rPr>
              <w:t>VISUAL COMMUNICATION</w:t>
            </w:r>
          </w:p>
          <w:p w14:paraId="58E73A74" w14:textId="3FCCB76F" w:rsidR="00075426" w:rsidRDefault="00075426" w:rsidP="003047B1">
            <w:pPr>
              <w:rPr>
                <w:b/>
              </w:rPr>
            </w:pPr>
            <w:proofErr w:type="spellStart"/>
            <w:r>
              <w:rPr>
                <w:b/>
              </w:rPr>
              <w:lastRenderedPageBreak/>
              <w:t>Whakairo</w:t>
            </w:r>
            <w:proofErr w:type="spellEnd"/>
            <w:r>
              <w:rPr>
                <w:b/>
              </w:rPr>
              <w:t xml:space="preserve">, </w:t>
            </w:r>
            <w:proofErr w:type="spellStart"/>
            <w:r>
              <w:rPr>
                <w:b/>
              </w:rPr>
              <w:t>moko</w:t>
            </w:r>
            <w:proofErr w:type="spellEnd"/>
            <w:r>
              <w:rPr>
                <w:b/>
              </w:rPr>
              <w:t xml:space="preserve">, </w:t>
            </w:r>
            <w:proofErr w:type="spellStart"/>
            <w:r>
              <w:rPr>
                <w:b/>
              </w:rPr>
              <w:t>kowhaiwhai</w:t>
            </w:r>
            <w:proofErr w:type="spellEnd"/>
            <w:r>
              <w:rPr>
                <w:b/>
              </w:rPr>
              <w:t xml:space="preserve">, </w:t>
            </w:r>
            <w:proofErr w:type="spellStart"/>
            <w:r>
              <w:rPr>
                <w:b/>
              </w:rPr>
              <w:t>taniko</w:t>
            </w:r>
            <w:proofErr w:type="spellEnd"/>
            <w:r>
              <w:rPr>
                <w:b/>
              </w:rPr>
              <w:t xml:space="preserve">, </w:t>
            </w:r>
            <w:proofErr w:type="spellStart"/>
            <w:r>
              <w:rPr>
                <w:b/>
              </w:rPr>
              <w:t>raranga</w:t>
            </w:r>
            <w:proofErr w:type="spellEnd"/>
            <w:r w:rsidR="00FB5E37">
              <w:rPr>
                <w:b/>
              </w:rPr>
              <w:t xml:space="preserve"> – narratives are captured in these.   What are they?</w:t>
            </w:r>
          </w:p>
          <w:p w14:paraId="2BA5E52F" w14:textId="6C801DAF" w:rsidR="00FB5E37" w:rsidRDefault="00FB5E37" w:rsidP="003047B1">
            <w:r>
              <w:rPr>
                <w:b/>
              </w:rPr>
              <w:t xml:space="preserve">ARRIVAL OF THE PAKEHA and the written word, - te </w:t>
            </w:r>
            <w:proofErr w:type="spellStart"/>
            <w:r>
              <w:rPr>
                <w:b/>
              </w:rPr>
              <w:t>paipera</w:t>
            </w:r>
            <w:proofErr w:type="spellEnd"/>
            <w:r w:rsidR="00CB2654">
              <w:rPr>
                <w:b/>
              </w:rPr>
              <w:t xml:space="preserve">, </w:t>
            </w:r>
            <w:r w:rsidR="00CB2654">
              <w:t xml:space="preserve">we embraced the value of the written word. Through </w:t>
            </w:r>
            <w:proofErr w:type="spellStart"/>
            <w:r w:rsidR="00CB2654">
              <w:t>karakia</w:t>
            </w:r>
            <w:proofErr w:type="spellEnd"/>
            <w:r w:rsidR="00CB2654">
              <w:t>, hymn and prayers learning to read and write, learning to engage with a new culture and technology. Our people are very innovative and qu</w:t>
            </w:r>
            <w:r w:rsidR="00E10282">
              <w:t>i</w:t>
            </w:r>
            <w:r w:rsidR="00CB2654">
              <w:t>ck to see the value of other cultures.</w:t>
            </w:r>
          </w:p>
          <w:p w14:paraId="09FFB8BE" w14:textId="2F8E2B6B" w:rsidR="00E10282" w:rsidRDefault="00A40C1B" w:rsidP="003047B1">
            <w:pPr>
              <w:rPr>
                <w:b/>
              </w:rPr>
            </w:pPr>
            <w:r>
              <w:rPr>
                <w:b/>
              </w:rPr>
              <w:t xml:space="preserve">We continue to activate our </w:t>
            </w:r>
            <w:proofErr w:type="gramStart"/>
            <w:r>
              <w:rPr>
                <w:b/>
              </w:rPr>
              <w:t xml:space="preserve">histories </w:t>
            </w:r>
            <w:r>
              <w:t xml:space="preserve"> and</w:t>
            </w:r>
            <w:proofErr w:type="gramEnd"/>
            <w:r>
              <w:t xml:space="preserve"> need them to be spoken all the time</w:t>
            </w:r>
            <w:r w:rsidR="005A7EE0">
              <w:t xml:space="preserve"> so they are carried on. L</w:t>
            </w:r>
            <w:r>
              <w:t>et</w:t>
            </w:r>
            <w:r w:rsidR="005A7EE0">
              <w:t>’s not let</w:t>
            </w:r>
            <w:r>
              <w:t xml:space="preserve"> out </w:t>
            </w:r>
            <w:r w:rsidR="005A7EE0">
              <w:t>histories die. M</w:t>
            </w:r>
            <w:r>
              <w:t xml:space="preserve">ake sure our tamariki know the histories of our </w:t>
            </w:r>
            <w:proofErr w:type="spellStart"/>
            <w:r>
              <w:t>waiata</w:t>
            </w:r>
            <w:proofErr w:type="spellEnd"/>
            <w:r>
              <w:t xml:space="preserve"> and </w:t>
            </w:r>
            <w:proofErr w:type="spellStart"/>
            <w:r>
              <w:t>haka</w:t>
            </w:r>
            <w:proofErr w:type="spellEnd"/>
            <w:r>
              <w:t xml:space="preserve">.  Use the technologies but make sure our </w:t>
            </w:r>
            <w:proofErr w:type="spellStart"/>
            <w:r w:rsidRPr="00A40C1B">
              <w:rPr>
                <w:b/>
              </w:rPr>
              <w:t>kanohi</w:t>
            </w:r>
            <w:proofErr w:type="spellEnd"/>
            <w:r w:rsidRPr="00A40C1B">
              <w:rPr>
                <w:b/>
              </w:rPr>
              <w:t xml:space="preserve"> </w:t>
            </w:r>
            <w:proofErr w:type="spellStart"/>
            <w:r w:rsidRPr="00A40C1B">
              <w:rPr>
                <w:b/>
              </w:rPr>
              <w:t>kitea</w:t>
            </w:r>
            <w:proofErr w:type="spellEnd"/>
            <w:r w:rsidRPr="00A40C1B">
              <w:rPr>
                <w:b/>
              </w:rPr>
              <w:t xml:space="preserve"> are maintained.</w:t>
            </w:r>
          </w:p>
          <w:p w14:paraId="74F6CD2C" w14:textId="6C5AA36D" w:rsidR="00C80C3B" w:rsidRDefault="00C80C3B" w:rsidP="003047B1">
            <w:pPr>
              <w:rPr>
                <w:b/>
              </w:rPr>
            </w:pPr>
            <w:r>
              <w:rPr>
                <w:b/>
              </w:rPr>
              <w:t>Good example of the ‘party line’</w:t>
            </w:r>
          </w:p>
          <w:p w14:paraId="6C3C7EB6" w14:textId="01D8C1F9" w:rsidR="00C80C3B" w:rsidRDefault="00C80C3B" w:rsidP="003047B1">
            <w:r>
              <w:rPr>
                <w:b/>
              </w:rPr>
              <w:t xml:space="preserve">“He iwi </w:t>
            </w:r>
            <w:proofErr w:type="spellStart"/>
            <w:r>
              <w:rPr>
                <w:b/>
              </w:rPr>
              <w:t>hari</w:t>
            </w:r>
            <w:proofErr w:type="spellEnd"/>
            <w:r>
              <w:rPr>
                <w:b/>
              </w:rPr>
              <w:t xml:space="preserve"> </w:t>
            </w:r>
            <w:proofErr w:type="spellStart"/>
            <w:r>
              <w:rPr>
                <w:b/>
              </w:rPr>
              <w:t>kōrero</w:t>
            </w:r>
            <w:proofErr w:type="spellEnd"/>
            <w:r>
              <w:rPr>
                <w:b/>
              </w:rPr>
              <w:t xml:space="preserve">” </w:t>
            </w:r>
            <w:r>
              <w:t xml:space="preserve"> - stories embellished, great </w:t>
            </w:r>
            <w:proofErr w:type="gramStart"/>
            <w:r>
              <w:t>story tellers</w:t>
            </w:r>
            <w:proofErr w:type="gramEnd"/>
            <w:r>
              <w:t xml:space="preserve"> around the fire, meeting house, </w:t>
            </w:r>
            <w:proofErr w:type="spellStart"/>
            <w:r>
              <w:t>whare</w:t>
            </w:r>
            <w:proofErr w:type="spellEnd"/>
            <w:r>
              <w:t xml:space="preserve"> </w:t>
            </w:r>
            <w:proofErr w:type="spellStart"/>
            <w:r>
              <w:t>kai</w:t>
            </w:r>
            <w:proofErr w:type="spellEnd"/>
            <w:r>
              <w:t>, telling our stories online.</w:t>
            </w:r>
          </w:p>
          <w:p w14:paraId="1249C443" w14:textId="3C77DE8B" w:rsidR="005A6139" w:rsidRPr="00B9476F" w:rsidRDefault="00B9476F" w:rsidP="003047B1">
            <w:r>
              <w:rPr>
                <w:b/>
              </w:rPr>
              <w:t>“</w:t>
            </w:r>
            <w:r w:rsidR="005A6139">
              <w:rPr>
                <w:b/>
              </w:rPr>
              <w:t>The one Robbie,</w:t>
            </w:r>
            <w:r>
              <w:rPr>
                <w:b/>
              </w:rPr>
              <w:t>”</w:t>
            </w:r>
            <w:r w:rsidR="005A6139">
              <w:rPr>
                <w:b/>
              </w:rPr>
              <w:t xml:space="preserve"> one </w:t>
            </w:r>
            <w:proofErr w:type="spellStart"/>
            <w:proofErr w:type="gramStart"/>
            <w:r w:rsidR="005A6139">
              <w:rPr>
                <w:b/>
              </w:rPr>
              <w:t>bbc</w:t>
            </w:r>
            <w:proofErr w:type="spellEnd"/>
            <w:r w:rsidR="005A6139">
              <w:rPr>
                <w:b/>
              </w:rPr>
              <w:t xml:space="preserve"> </w:t>
            </w:r>
            <w:r>
              <w:rPr>
                <w:b/>
              </w:rPr>
              <w:t xml:space="preserve"> </w:t>
            </w:r>
            <w:r>
              <w:t>for</w:t>
            </w:r>
            <w:proofErr w:type="gramEnd"/>
            <w:r>
              <w:t xml:space="preserve"> </w:t>
            </w:r>
            <w:r w:rsidR="009F1910">
              <w:t xml:space="preserve">humorous </w:t>
            </w:r>
            <w:r>
              <w:t>clip about apple, blackberry and apple</w:t>
            </w:r>
          </w:p>
          <w:p w14:paraId="02913871" w14:textId="77777777" w:rsidR="00DD5DE5" w:rsidRDefault="00DD5DE5" w:rsidP="00192F27"/>
          <w:p w14:paraId="114AB306" w14:textId="77777777" w:rsidR="00A716EF" w:rsidRDefault="00A716EF" w:rsidP="00192F27"/>
          <w:p w14:paraId="21BEC535" w14:textId="709141E7" w:rsidR="00475168" w:rsidRPr="00221027" w:rsidRDefault="00DD5DE5" w:rsidP="00192F27">
            <w:r>
              <w:rPr>
                <w:rFonts w:ascii="Helvetica" w:hAnsi="Helvetica" w:cs="Helvetica"/>
                <w:noProof/>
              </w:rPr>
              <w:drawing>
                <wp:inline distT="0" distB="0" distL="0" distR="0" wp14:anchorId="51215E90" wp14:editId="0835A756">
                  <wp:extent cx="632012" cy="446037"/>
                  <wp:effectExtent l="0" t="0" r="3175" b="1143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628" cy="447177"/>
                          </a:xfrm>
                          <a:prstGeom prst="rect">
                            <a:avLst/>
                          </a:prstGeom>
                          <a:noFill/>
                          <a:ln>
                            <a:noFill/>
                          </a:ln>
                        </pic:spPr>
                      </pic:pic>
                    </a:graphicData>
                  </a:graphic>
                </wp:inline>
              </w:drawing>
            </w:r>
          </w:p>
        </w:tc>
      </w:tr>
      <w:tr w:rsidR="00192F27" w14:paraId="1A4B5ECD" w14:textId="77777777" w:rsidTr="00A5504A">
        <w:tc>
          <w:tcPr>
            <w:tcW w:w="7473" w:type="dxa"/>
          </w:tcPr>
          <w:p w14:paraId="775321C0" w14:textId="11D11152" w:rsidR="00192F27" w:rsidRDefault="00192F27" w:rsidP="003047B1">
            <w:r>
              <w:rPr>
                <w:b/>
              </w:rPr>
              <w:lastRenderedPageBreak/>
              <w:t xml:space="preserve">Summary:  </w:t>
            </w:r>
            <w:r>
              <w:t xml:space="preserve">It’s all about the </w:t>
            </w:r>
            <w:proofErr w:type="spellStart"/>
            <w:r w:rsidR="00DF437E">
              <w:t>tamaiti</w:t>
            </w:r>
            <w:proofErr w:type="spellEnd"/>
            <w:r>
              <w:t xml:space="preserve">    </w:t>
            </w:r>
          </w:p>
          <w:p w14:paraId="297D73AB" w14:textId="77777777" w:rsidR="00DF437E" w:rsidRDefault="00DF437E" w:rsidP="003047B1">
            <w:pPr>
              <w:rPr>
                <w:b/>
              </w:rPr>
            </w:pPr>
            <w:proofErr w:type="gramStart"/>
            <w:r>
              <w:rPr>
                <w:b/>
              </w:rPr>
              <w:t>the</w:t>
            </w:r>
            <w:proofErr w:type="gramEnd"/>
            <w:r>
              <w:rPr>
                <w:b/>
              </w:rPr>
              <w:t xml:space="preserve"> difference in my room</w:t>
            </w:r>
          </w:p>
          <w:p w14:paraId="4CCB3D4A" w14:textId="77777777" w:rsidR="004333B7" w:rsidRDefault="004333B7" w:rsidP="003047B1">
            <w:pPr>
              <w:rPr>
                <w:b/>
              </w:rPr>
            </w:pPr>
          </w:p>
          <w:p w14:paraId="06707E80" w14:textId="77777777" w:rsidR="004333B7" w:rsidRDefault="004333B7" w:rsidP="003047B1">
            <w:r>
              <w:rPr>
                <w:b/>
              </w:rPr>
              <w:t>UFB – ultrafast broadband</w:t>
            </w:r>
            <w:r w:rsidR="00471DFC">
              <w:rPr>
                <w:b/>
              </w:rPr>
              <w:t xml:space="preserve"> </w:t>
            </w:r>
            <w:r w:rsidR="00471DFC">
              <w:t>keeping communities connected is what we need to do.</w:t>
            </w:r>
          </w:p>
          <w:p w14:paraId="39122C19" w14:textId="5BDFD80B" w:rsidR="00471DFC" w:rsidRDefault="00D50AB1" w:rsidP="003047B1">
            <w:r>
              <w:rPr>
                <w:noProof/>
              </w:rPr>
              <mc:AlternateContent>
                <mc:Choice Requires="wps">
                  <w:drawing>
                    <wp:anchor distT="0" distB="0" distL="114300" distR="114300" simplePos="0" relativeHeight="251659264" behindDoc="0" locked="0" layoutInCell="1" allowOverlap="1" wp14:anchorId="356FF570" wp14:editId="3ED43C4B">
                      <wp:simplePos x="0" y="0"/>
                      <wp:positionH relativeFrom="column">
                        <wp:posOffset>2619375</wp:posOffset>
                      </wp:positionH>
                      <wp:positionV relativeFrom="paragraph">
                        <wp:posOffset>102235</wp:posOffset>
                      </wp:positionV>
                      <wp:extent cx="4572000" cy="914400"/>
                      <wp:effectExtent l="76200" t="76200" r="25400" b="152400"/>
                      <wp:wrapNone/>
                      <wp:docPr id="1" name="Straight Arrow Connector 1"/>
                      <wp:cNvGraphicFramePr/>
                      <a:graphic xmlns:a="http://schemas.openxmlformats.org/drawingml/2006/main">
                        <a:graphicData uri="http://schemas.microsoft.com/office/word/2010/wordprocessingShape">
                          <wps:wsp>
                            <wps:cNvCnPr/>
                            <wps:spPr>
                              <a:xfrm flipV="1">
                                <a:off x="0" y="0"/>
                                <a:ext cx="4572000" cy="9144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 o:spid="_x0000_s1026" type="#_x0000_t32" style="position:absolute;margin-left:206.25pt;margin-top:8.05pt;width:5in;height:1in;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" strokecolor="#4f81bd [3204]" strokeweight="2pt">
                      <v:stroke startarrow="open" endarrow="open"/>
                      <v:shadow on="t" opacity="24903f" mv:blur="40000f" origin=",.5" offset="0,20000emu"/>
                    </v:shape>
                  </w:pict>
                </mc:Fallback>
              </mc:AlternateContent>
            </w:r>
            <w:r w:rsidR="00EF0CD9">
              <w:t>Do not be afraid to ask and engage with others who can help us</w:t>
            </w:r>
          </w:p>
          <w:p w14:paraId="5FE1D3B8" w14:textId="52A6A92F" w:rsidR="005D6EB1" w:rsidRPr="003960A6" w:rsidRDefault="005D6EB1" w:rsidP="003047B1">
            <w:pPr>
              <w:rPr>
                <w:b/>
              </w:rPr>
            </w:pPr>
            <w:proofErr w:type="spellStart"/>
            <w:r>
              <w:rPr>
                <w:b/>
              </w:rPr>
              <w:t>Rangatiratanga</w:t>
            </w:r>
            <w:proofErr w:type="spellEnd"/>
            <w:r>
              <w:rPr>
                <w:b/>
              </w:rPr>
              <w:t xml:space="preserve"> – </w:t>
            </w:r>
            <w:proofErr w:type="gramStart"/>
            <w:r w:rsidR="00543D3C">
              <w:rPr>
                <w:b/>
              </w:rPr>
              <w:t>self determination</w:t>
            </w:r>
            <w:proofErr w:type="gramEnd"/>
            <w:r w:rsidR="00543D3C">
              <w:rPr>
                <w:b/>
              </w:rPr>
              <w:t xml:space="preserve"> to make good choice because I have good choices, and I have choices.   </w:t>
            </w:r>
            <w:proofErr w:type="gramStart"/>
            <w:r>
              <w:t>to</w:t>
            </w:r>
            <w:proofErr w:type="gramEnd"/>
            <w:r>
              <w:t xml:space="preserve"> determine our way, and make sure we manage the tools.</w:t>
            </w:r>
            <w:r w:rsidR="003960A6">
              <w:t xml:space="preserve"> </w:t>
            </w:r>
            <w:r w:rsidR="003960A6">
              <w:rPr>
                <w:b/>
              </w:rPr>
              <w:t>I can cho</w:t>
            </w:r>
            <w:r w:rsidR="00861788">
              <w:rPr>
                <w:b/>
              </w:rPr>
              <w:t xml:space="preserve">ose anywhere, </w:t>
            </w:r>
            <w:proofErr w:type="spellStart"/>
            <w:r w:rsidR="00861788">
              <w:rPr>
                <w:b/>
              </w:rPr>
              <w:t>anyspace</w:t>
            </w:r>
            <w:proofErr w:type="spellEnd"/>
            <w:r w:rsidR="00861788">
              <w:rPr>
                <w:b/>
              </w:rPr>
              <w:t>, anyone</w:t>
            </w:r>
            <w:r w:rsidR="003960A6">
              <w:rPr>
                <w:b/>
              </w:rPr>
              <w:t xml:space="preserve"> I like</w:t>
            </w:r>
          </w:p>
          <w:p w14:paraId="79C29CFB" w14:textId="77777777" w:rsidR="00895D88" w:rsidRDefault="00895D88" w:rsidP="003047B1">
            <w:r>
              <w:t xml:space="preserve">Ubiquity, </w:t>
            </w:r>
            <w:proofErr w:type="spellStart"/>
            <w:r>
              <w:t>connectiveness</w:t>
            </w:r>
            <w:proofErr w:type="spellEnd"/>
          </w:p>
          <w:p w14:paraId="4C448A95" w14:textId="77777777" w:rsidR="00A716EF" w:rsidRDefault="00A716EF" w:rsidP="003047B1">
            <w:r>
              <w:t xml:space="preserve">Don’t stop taking our tamariki out into the real world </w:t>
            </w:r>
            <w:proofErr w:type="spellStart"/>
            <w:r>
              <w:t>eg</w:t>
            </w:r>
            <w:proofErr w:type="spellEnd"/>
            <w:r>
              <w:t>, orca pod with surfers</w:t>
            </w:r>
          </w:p>
          <w:p w14:paraId="4B42CD97" w14:textId="7C8549F8" w:rsidR="00FA7773" w:rsidRPr="00FA7773" w:rsidRDefault="00FA7773" w:rsidP="003047B1">
            <w:pPr>
              <w:rPr>
                <w:b/>
              </w:rPr>
            </w:pPr>
            <w:r>
              <w:rPr>
                <w:b/>
              </w:rPr>
              <w:t xml:space="preserve">Connection:   </w:t>
            </w:r>
            <w:proofErr w:type="spellStart"/>
            <w:r>
              <w:rPr>
                <w:b/>
              </w:rPr>
              <w:t>whanaungatanga</w:t>
            </w:r>
            <w:proofErr w:type="spellEnd"/>
            <w:r>
              <w:rPr>
                <w:b/>
              </w:rPr>
              <w:t xml:space="preserve"> is important</w:t>
            </w:r>
          </w:p>
        </w:tc>
        <w:tc>
          <w:tcPr>
            <w:tcW w:w="7412" w:type="dxa"/>
            <w:vMerge/>
          </w:tcPr>
          <w:p w14:paraId="5CD60A06" w14:textId="01660B2D" w:rsidR="00192F27" w:rsidRPr="00192F27" w:rsidRDefault="00192F27" w:rsidP="00192F27"/>
        </w:tc>
      </w:tr>
      <w:tr w:rsidR="003047B1" w14:paraId="4C5A22A8" w14:textId="77777777" w:rsidTr="00A5504A">
        <w:tc>
          <w:tcPr>
            <w:tcW w:w="7473" w:type="dxa"/>
          </w:tcPr>
          <w:p w14:paraId="5880910C" w14:textId="68DF0B81" w:rsidR="003047B1" w:rsidRPr="00376A14" w:rsidRDefault="003047B1" w:rsidP="003047B1">
            <w:pPr>
              <w:rPr>
                <w:b/>
                <w:sz w:val="40"/>
                <w:szCs w:val="40"/>
              </w:rPr>
            </w:pPr>
            <w:proofErr w:type="gramStart"/>
            <w:r>
              <w:rPr>
                <w:b/>
              </w:rPr>
              <w:t>My  rating</w:t>
            </w:r>
            <w:proofErr w:type="gramEnd"/>
            <w:r>
              <w:rPr>
                <w:b/>
              </w:rPr>
              <w:t xml:space="preserve">  of  this  Course : </w:t>
            </w:r>
            <w:r w:rsidR="00376A14">
              <w:rPr>
                <w:b/>
                <w:sz w:val="40"/>
                <w:szCs w:val="40"/>
              </w:rPr>
              <w:sym w:font="Wingdings" w:char="F04A"/>
            </w:r>
            <w:r w:rsidR="00376A14">
              <w:rPr>
                <w:b/>
                <w:sz w:val="40"/>
                <w:szCs w:val="40"/>
              </w:rPr>
              <w:t xml:space="preserve">    </w:t>
            </w:r>
            <w:r>
              <w:rPr>
                <w:b/>
              </w:rPr>
              <w:t>Because….</w:t>
            </w:r>
          </w:p>
          <w:p w14:paraId="3D8DF38E" w14:textId="77777777" w:rsidR="003047B1" w:rsidRDefault="003047B1" w:rsidP="004D0CA2">
            <w:pPr>
              <w:rPr>
                <w:sz w:val="28"/>
                <w:szCs w:val="28"/>
              </w:rPr>
            </w:pPr>
          </w:p>
          <w:p w14:paraId="0EA41F57" w14:textId="77777777" w:rsidR="00660A7B" w:rsidRDefault="00660A7B" w:rsidP="004D0CA2">
            <w:pPr>
              <w:rPr>
                <w:sz w:val="28"/>
                <w:szCs w:val="28"/>
              </w:rPr>
            </w:pPr>
            <w:r>
              <w:rPr>
                <w:sz w:val="28"/>
                <w:szCs w:val="28"/>
              </w:rPr>
              <w:t>One model does not fit all = assimilation</w:t>
            </w:r>
          </w:p>
          <w:p w14:paraId="2C378466" w14:textId="77777777" w:rsidR="00660A7B" w:rsidRDefault="00660A7B" w:rsidP="004D0CA2">
            <w:pPr>
              <w:rPr>
                <w:sz w:val="28"/>
                <w:szCs w:val="28"/>
              </w:rPr>
            </w:pPr>
            <w:r>
              <w:rPr>
                <w:sz w:val="28"/>
                <w:szCs w:val="28"/>
              </w:rPr>
              <w:t>Maori, pacific islands and special needs children do not fit the model</w:t>
            </w:r>
          </w:p>
          <w:p w14:paraId="57496A80" w14:textId="126BA75D" w:rsidR="00660A7B" w:rsidRPr="004D0CA2" w:rsidRDefault="007E571D" w:rsidP="004D0CA2">
            <w:pPr>
              <w:rPr>
                <w:sz w:val="28"/>
                <w:szCs w:val="28"/>
              </w:rPr>
            </w:pPr>
            <w:r>
              <w:rPr>
                <w:sz w:val="28"/>
                <w:szCs w:val="28"/>
              </w:rPr>
              <w:t>We are the biggest change agents the count</w:t>
            </w:r>
            <w:r w:rsidR="00125931">
              <w:rPr>
                <w:sz w:val="28"/>
                <w:szCs w:val="28"/>
              </w:rPr>
              <w:t>r</w:t>
            </w:r>
            <w:r>
              <w:rPr>
                <w:sz w:val="28"/>
                <w:szCs w:val="28"/>
              </w:rPr>
              <w:t>y has</w:t>
            </w:r>
          </w:p>
        </w:tc>
        <w:tc>
          <w:tcPr>
            <w:tcW w:w="7412" w:type="dxa"/>
          </w:tcPr>
          <w:p w14:paraId="368794FB" w14:textId="00CBADF1" w:rsidR="003047B1" w:rsidRDefault="003047B1" w:rsidP="003047B1">
            <w:pPr>
              <w:rPr>
                <w:b/>
              </w:rPr>
            </w:pPr>
            <w:r>
              <w:rPr>
                <w:b/>
              </w:rPr>
              <w:t xml:space="preserve">Benefits  </w:t>
            </w:r>
            <w:proofErr w:type="gramStart"/>
            <w:r>
              <w:rPr>
                <w:b/>
              </w:rPr>
              <w:t>/  Flow</w:t>
            </w:r>
            <w:proofErr w:type="gramEnd"/>
            <w:r>
              <w:rPr>
                <w:b/>
              </w:rPr>
              <w:t xml:space="preserve">  on  affects  to our  tamariki:</w:t>
            </w:r>
          </w:p>
          <w:p w14:paraId="438BC856" w14:textId="77777777" w:rsidR="00DD2121" w:rsidRDefault="006D2EAB" w:rsidP="003E753F">
            <w:r>
              <w:t xml:space="preserve">All the new technologies enabled us to keep in touch with each other and stay connected.  </w:t>
            </w:r>
          </w:p>
          <w:p w14:paraId="718573E4" w14:textId="77777777" w:rsidR="006D2EAB" w:rsidRDefault="006D2EAB" w:rsidP="003E753F">
            <w:r>
              <w:t>Tutu/</w:t>
            </w:r>
            <w:proofErr w:type="spellStart"/>
            <w:r>
              <w:t>whawha</w:t>
            </w:r>
            <w:proofErr w:type="spellEnd"/>
            <w:r>
              <w:t xml:space="preserve"> haere – playing with things</w:t>
            </w:r>
          </w:p>
          <w:p w14:paraId="3B756603" w14:textId="77777777" w:rsidR="006D2EAB" w:rsidRDefault="00AD46A2" w:rsidP="003E753F">
            <w:r>
              <w:t xml:space="preserve">Ka </w:t>
            </w:r>
            <w:proofErr w:type="spellStart"/>
            <w:r>
              <w:t>taea</w:t>
            </w:r>
            <w:proofErr w:type="spellEnd"/>
            <w:r>
              <w:t xml:space="preserve"> te </w:t>
            </w:r>
            <w:proofErr w:type="spellStart"/>
            <w:r>
              <w:t>taiaha</w:t>
            </w:r>
            <w:proofErr w:type="spellEnd"/>
            <w:r>
              <w:t xml:space="preserve"> te </w:t>
            </w:r>
            <w:proofErr w:type="spellStart"/>
            <w:r>
              <w:t>karo</w:t>
            </w:r>
            <w:proofErr w:type="spellEnd"/>
          </w:p>
          <w:p w14:paraId="40113C8E" w14:textId="77777777" w:rsidR="00AD46A2" w:rsidRDefault="00AD46A2" w:rsidP="003E753F">
            <w:proofErr w:type="spellStart"/>
            <w:r>
              <w:t>Kaore</w:t>
            </w:r>
            <w:proofErr w:type="spellEnd"/>
            <w:r>
              <w:t xml:space="preserve"> e </w:t>
            </w:r>
            <w:proofErr w:type="spellStart"/>
            <w:r>
              <w:t>taea</w:t>
            </w:r>
            <w:proofErr w:type="spellEnd"/>
            <w:r>
              <w:t xml:space="preserve"> te kupu te </w:t>
            </w:r>
            <w:proofErr w:type="spellStart"/>
            <w:r>
              <w:t>karo</w:t>
            </w:r>
            <w:proofErr w:type="spellEnd"/>
          </w:p>
          <w:p w14:paraId="63DE6DDD" w14:textId="77777777" w:rsidR="00AD46A2" w:rsidRDefault="00AD46A2" w:rsidP="003E753F">
            <w:r>
              <w:t xml:space="preserve">The </w:t>
            </w:r>
            <w:proofErr w:type="spellStart"/>
            <w:r>
              <w:t>taiaha</w:t>
            </w:r>
            <w:proofErr w:type="spellEnd"/>
            <w:r>
              <w:t xml:space="preserve"> can be parried, but not the spoken word</w:t>
            </w:r>
          </w:p>
          <w:p w14:paraId="4464052E" w14:textId="77777777" w:rsidR="00270379" w:rsidRDefault="00270379" w:rsidP="003E753F">
            <w:r>
              <w:t>Helping our tamariki make the right decision before they push the LIKE button</w:t>
            </w:r>
          </w:p>
          <w:p w14:paraId="0A6B2AEB" w14:textId="1A5CFB4F" w:rsidR="00EA396A" w:rsidRPr="00EA396A" w:rsidRDefault="00A5504A" w:rsidP="003E753F">
            <w:pPr>
              <w:rPr>
                <w:b/>
              </w:rPr>
            </w:pPr>
            <w:r>
              <w:rPr>
                <w:b/>
              </w:rPr>
              <w:t>Technol</w:t>
            </w:r>
            <w:r w:rsidR="00EA396A">
              <w:rPr>
                <w:b/>
              </w:rPr>
              <w:t>o</w:t>
            </w:r>
            <w:r>
              <w:rPr>
                <w:b/>
              </w:rPr>
              <w:t>g</w:t>
            </w:r>
            <w:r w:rsidR="00EA396A">
              <w:rPr>
                <w:b/>
              </w:rPr>
              <w:t>ies are only as good as the user who engages with them</w:t>
            </w:r>
          </w:p>
        </w:tc>
      </w:tr>
    </w:tbl>
    <w:p w14:paraId="38F06418" w14:textId="704CDA04" w:rsidR="003047B1" w:rsidRDefault="003047B1" w:rsidP="003047B1">
      <w:pPr>
        <w:rPr>
          <w:b/>
        </w:rPr>
      </w:pPr>
    </w:p>
    <w:p w14:paraId="6D68E903" w14:textId="630E6923" w:rsidR="00B834C7" w:rsidRDefault="00B834C7" w:rsidP="003047B1">
      <w:pPr>
        <w:rPr>
          <w:b/>
        </w:rPr>
      </w:pPr>
      <w:proofErr w:type="spellStart"/>
      <w:r>
        <w:rPr>
          <w:b/>
        </w:rPr>
        <w:t>Whakatauki</w:t>
      </w:r>
      <w:proofErr w:type="spellEnd"/>
    </w:p>
    <w:p w14:paraId="6CBFFDD7" w14:textId="0CA068E4" w:rsidR="00B834C7" w:rsidRPr="007A6C07" w:rsidRDefault="00B834C7" w:rsidP="003047B1">
      <w:pPr>
        <w:rPr>
          <w:b/>
        </w:rPr>
      </w:pPr>
      <w:r>
        <w:rPr>
          <w:b/>
        </w:rPr>
        <w:t xml:space="preserve">“Mau </w:t>
      </w:r>
      <w:proofErr w:type="spellStart"/>
      <w:r>
        <w:rPr>
          <w:b/>
        </w:rPr>
        <w:t>tō</w:t>
      </w:r>
      <w:proofErr w:type="spellEnd"/>
      <w:r>
        <w:rPr>
          <w:b/>
        </w:rPr>
        <w:t xml:space="preserve"> </w:t>
      </w:r>
      <w:proofErr w:type="spellStart"/>
      <w:r>
        <w:rPr>
          <w:b/>
        </w:rPr>
        <w:t>ringa</w:t>
      </w:r>
      <w:proofErr w:type="spellEnd"/>
      <w:r>
        <w:rPr>
          <w:b/>
        </w:rPr>
        <w:t xml:space="preserve"> ki ngā t</w:t>
      </w:r>
      <w:r w:rsidR="00645665">
        <w:rPr>
          <w:b/>
        </w:rPr>
        <w:t>a</w:t>
      </w:r>
      <w:r>
        <w:rPr>
          <w:b/>
        </w:rPr>
        <w:t xml:space="preserve">onga a te </w:t>
      </w:r>
      <w:proofErr w:type="spellStart"/>
      <w:r>
        <w:rPr>
          <w:b/>
        </w:rPr>
        <w:t>pākeha</w:t>
      </w:r>
      <w:proofErr w:type="spellEnd"/>
      <w:r>
        <w:rPr>
          <w:b/>
        </w:rPr>
        <w:t xml:space="preserve">, ko </w:t>
      </w:r>
      <w:proofErr w:type="spellStart"/>
      <w:r>
        <w:rPr>
          <w:b/>
        </w:rPr>
        <w:t>tō</w:t>
      </w:r>
      <w:proofErr w:type="spellEnd"/>
      <w:r>
        <w:rPr>
          <w:b/>
        </w:rPr>
        <w:t xml:space="preserve"> </w:t>
      </w:r>
      <w:proofErr w:type="spellStart"/>
      <w:r w:rsidR="00742CED">
        <w:rPr>
          <w:b/>
        </w:rPr>
        <w:t>ngākau</w:t>
      </w:r>
      <w:proofErr w:type="spellEnd"/>
      <w:r w:rsidR="00742CED">
        <w:rPr>
          <w:b/>
        </w:rPr>
        <w:t xml:space="preserve"> ki Te </w:t>
      </w:r>
      <w:proofErr w:type="spellStart"/>
      <w:r w:rsidR="00742CED">
        <w:rPr>
          <w:b/>
        </w:rPr>
        <w:t>Atua</w:t>
      </w:r>
      <w:proofErr w:type="spellEnd"/>
      <w:r w:rsidR="00742CED">
        <w:rPr>
          <w:b/>
        </w:rPr>
        <w:t>, nānā</w:t>
      </w:r>
      <w:bookmarkStart w:id="0" w:name="_GoBack"/>
      <w:bookmarkEnd w:id="0"/>
      <w:r>
        <w:rPr>
          <w:b/>
        </w:rPr>
        <w:t xml:space="preserve"> </w:t>
      </w:r>
      <w:proofErr w:type="spellStart"/>
      <w:r>
        <w:rPr>
          <w:b/>
        </w:rPr>
        <w:t>nei</w:t>
      </w:r>
      <w:proofErr w:type="spellEnd"/>
      <w:r>
        <w:rPr>
          <w:b/>
        </w:rPr>
        <w:t xml:space="preserve"> ngā mea katoa” – </w:t>
      </w:r>
      <w:proofErr w:type="spellStart"/>
      <w:r>
        <w:rPr>
          <w:b/>
        </w:rPr>
        <w:t>Tā</w:t>
      </w:r>
      <w:proofErr w:type="spellEnd"/>
      <w:r>
        <w:rPr>
          <w:b/>
        </w:rPr>
        <w:t xml:space="preserve"> </w:t>
      </w:r>
      <w:proofErr w:type="spellStart"/>
      <w:r>
        <w:rPr>
          <w:b/>
        </w:rPr>
        <w:t>Apirana</w:t>
      </w:r>
      <w:proofErr w:type="spellEnd"/>
      <w:r w:rsidR="00645665">
        <w:rPr>
          <w:b/>
        </w:rPr>
        <w:t xml:space="preserve"> </w:t>
      </w:r>
      <w:proofErr w:type="spellStart"/>
      <w:r w:rsidR="00645665">
        <w:rPr>
          <w:b/>
        </w:rPr>
        <w:t>Ngata</w:t>
      </w:r>
      <w:proofErr w:type="spellEnd"/>
    </w:p>
    <w:sectPr w:rsidR="00B834C7" w:rsidRPr="007A6C07" w:rsidSect="00526B04">
      <w:headerReference w:type="even" r:id="rId9"/>
      <w:headerReference w:type="default" r:id="rId10"/>
      <w:footerReference w:type="even" r:id="rId11"/>
      <w:footerReference w:type="default" r:id="rId12"/>
      <w:headerReference w:type="first" r:id="rId13"/>
      <w:footerReference w:type="first" r:id="rId14"/>
      <w:pgSz w:w="15840" w:h="12240" w:orient="landscape"/>
      <w:pgMar w:top="426" w:right="1440" w:bottom="426"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184D6" w14:textId="77777777" w:rsidR="005D6EB1" w:rsidRDefault="005D6EB1" w:rsidP="000B709A">
      <w:r>
        <w:separator/>
      </w:r>
    </w:p>
  </w:endnote>
  <w:endnote w:type="continuationSeparator" w:id="0">
    <w:p w14:paraId="374536DB" w14:textId="77777777" w:rsidR="005D6EB1" w:rsidRDefault="005D6EB1" w:rsidP="000B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679A11B" w14:textId="77777777" w:rsidR="00BC5947" w:rsidRDefault="00BC594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858B70" w14:textId="5DE4FBA4" w:rsidR="005D6EB1" w:rsidRPr="00240B1B" w:rsidRDefault="005D6EB1">
    <w:pPr>
      <w:pStyle w:val="Footer"/>
      <w:rPr>
        <w:sz w:val="16"/>
        <w:szCs w:val="16"/>
      </w:rPr>
    </w:pPr>
    <w:r>
      <w:rPr>
        <w:sz w:val="16"/>
        <w:szCs w:val="16"/>
      </w:rPr>
      <w:t>IT Training PD Grid 2012 / Te Kura o Whatatutu</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374F475" w14:textId="77777777" w:rsidR="00BC5947" w:rsidRDefault="00BC594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C9879" w14:textId="77777777" w:rsidR="005D6EB1" w:rsidRDefault="005D6EB1" w:rsidP="000B709A">
      <w:r>
        <w:separator/>
      </w:r>
    </w:p>
  </w:footnote>
  <w:footnote w:type="continuationSeparator" w:id="0">
    <w:p w14:paraId="1D54BA20" w14:textId="77777777" w:rsidR="005D6EB1" w:rsidRDefault="005D6EB1" w:rsidP="000B70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E2485E" w14:textId="624F926B" w:rsidR="00BC5947" w:rsidRDefault="00742CED">
    <w:pPr>
      <w:pStyle w:val="Header"/>
    </w:pPr>
    <w:r>
      <w:rPr>
        <w:noProof/>
      </w:rPr>
      <w:pict w14:anchorId="57E0B36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396pt;height:53pt;rotation:315;z-index:-251655168;mso-wrap-edited:f;mso-position-horizontal:center;mso-position-horizontal-relative:margin;mso-position-vertical:center;mso-position-vertical-relative:margin" wrapcoords="21763 8214 20495 5780 19922 8214 19554 8518 19390 8518 19268 10039 18490 6084 18286 5780 18000 7605 17386 8518 17222 8822 16936 6997 16159 5780 15995 6692 15259 7909 14890 8214 14522 8518 13459 2129 13090 3954 13172 6388 12477 7909 11986 8214 11863 8518 11740 9430 11250 8214 10881 8214 11004 10647 10800 15819 9695 7909 9450 8214 9081 9126 7486 8214 7159 8518 6095 7909 5236 8518 3968 3650 3681 2738 3477 3650 3272 7909 2945 12777 2209 8518 1063 5780 490 8214 81 15819 327 17645 613 16123 818 17340 1554 17949 1922 15211 2004 12473 2618 16732 3354 19470 3681 17949 4540 17340 5563 17949 5890 13994 6340 16732 6954 18253 7159 16732 7568 16732 7731 15515 7731 13690 7895 14907 9081 18253 9163 17645 9777 15211 10963 17949 11740 17340 11904 17036 12681 17340 12927 17645 13459 17340 13622 16428 13827 17340 14604 18557 14809 17949 16486 17340 16690 18253 17100 17340 17263 15819 17590 17949 18490 17949 19227 17340 19390 17645 19922 17340 20045 16123 20250 17340 21068 18557 21477 16428 21559 15515 21559 13385 21927 9430 21763 8214" fillcolor="silver" stroked="f">
          <v:textpath style="font-family:&quot;Times New Roman&quot;;font-size:48pt;font-style:italic" string="te kura o whatatutu"/>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E461043" w14:textId="190FEA9F" w:rsidR="00BC5947" w:rsidRDefault="00742CED">
    <w:pPr>
      <w:pStyle w:val="Header"/>
    </w:pPr>
    <w:r>
      <w:rPr>
        <w:noProof/>
      </w:rPr>
      <w:pict w14:anchorId="688D8AB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396pt;height:53pt;rotation:315;z-index:-251657216;mso-wrap-edited:f;mso-position-horizontal:center;mso-position-horizontal-relative:margin;mso-position-vertical:center;mso-position-vertical-relative:margin" wrapcoords="21763 8214 20495 5780 19922 8214 19554 8518 19390 8518 19268 10039 18490 6084 18286 5780 18000 7605 17386 8518 17222 8822 16936 6997 16159 5780 15995 6692 15259 7909 14890 8214 14522 8518 13459 2129 13090 3954 13172 6388 12477 7909 11986 8214 11863 8518 11740 9430 11250 8214 10881 8214 11004 10647 10800 15819 9695 7909 9450 8214 9081 9126 7486 8214 7159 8518 6095 7909 5236 8518 3968 3650 3681 2738 3477 3650 3272 7909 2945 12777 2209 8518 1063 5780 490 8214 81 15819 327 17645 613 16123 818 17340 1554 17949 1922 15211 2004 12473 2618 16732 3354 19470 3681 17949 4540 17340 5563 17949 5890 13994 6340 16732 6954 18253 7159 16732 7568 16732 7731 15515 7731 13690 7895 14907 9081 18253 9163 17645 9777 15211 10963 17949 11740 17340 11904 17036 12681 17340 12927 17645 13459 17340 13622 16428 13827 17340 14604 18557 14809 17949 16486 17340 16690 18253 17100 17340 17263 15819 17590 17949 18490 17949 19227 17340 19390 17645 19922 17340 20045 16123 20250 17340 21068 18557 21477 16428 21559 15515 21559 13385 21927 9430 21763 8214" fillcolor="silver" stroked="f">
          <v:textpath style="font-family:&quot;Times New Roman&quot;;font-size:48pt;font-style:italic" string="te kura o whatatutu"/>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5F065F4" w14:textId="1E7505B7" w:rsidR="00BC5947" w:rsidRDefault="00742CED">
    <w:pPr>
      <w:pStyle w:val="Header"/>
    </w:pPr>
    <w:r>
      <w:rPr>
        <w:noProof/>
      </w:rPr>
      <w:pict w14:anchorId="7E47AAE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396pt;height:53pt;rotation:315;z-index:-251653120;mso-wrap-edited:f;mso-position-horizontal:center;mso-position-horizontal-relative:margin;mso-position-vertical:center;mso-position-vertical-relative:margin" wrapcoords="21763 8214 20495 5780 19922 8214 19554 8518 19390 8518 19268 10039 18490 6084 18286 5780 18000 7605 17386 8518 17222 8822 16936 6997 16159 5780 15995 6692 15259 7909 14890 8214 14522 8518 13459 2129 13090 3954 13172 6388 12477 7909 11986 8214 11863 8518 11740 9430 11250 8214 10881 8214 11004 10647 10800 15819 9695 7909 9450 8214 9081 9126 7486 8214 7159 8518 6095 7909 5236 8518 3968 3650 3681 2738 3477 3650 3272 7909 2945 12777 2209 8518 1063 5780 490 8214 81 15819 327 17645 613 16123 818 17340 1554 17949 1922 15211 2004 12473 2618 16732 3354 19470 3681 17949 4540 17340 5563 17949 5890 13994 6340 16732 6954 18253 7159 16732 7568 16732 7731 15515 7731 13690 7895 14907 9081 18253 9163 17645 9777 15211 10963 17949 11740 17340 11904 17036 12681 17340 12927 17645 13459 17340 13622 16428 13827 17340 14604 18557 14809 17949 16486 17340 16690 18253 17100 17340 17263 15819 17590 17949 18490 17949 19227 17340 19390 17645 19922 17340 20045 16123 20250 17340 21068 18557 21477 16428 21559 15515 21559 13385 21927 9430 21763 8214" fillcolor="silver" stroked="f">
          <v:textpath style="font-family:&quot;Times New Roman&quot;;font-size:48pt;font-style:italic" string="te kura o whatatutu"/>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927E7"/>
    <w:multiLevelType w:val="hybridMultilevel"/>
    <w:tmpl w:val="4606B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BF6824"/>
    <w:multiLevelType w:val="hybridMultilevel"/>
    <w:tmpl w:val="1C3A3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B8E"/>
    <w:rsid w:val="00015835"/>
    <w:rsid w:val="00037A36"/>
    <w:rsid w:val="00046E2F"/>
    <w:rsid w:val="00075426"/>
    <w:rsid w:val="0008172A"/>
    <w:rsid w:val="00082675"/>
    <w:rsid w:val="000B709A"/>
    <w:rsid w:val="000D07EA"/>
    <w:rsid w:val="000F25A2"/>
    <w:rsid w:val="00105DB0"/>
    <w:rsid w:val="00125931"/>
    <w:rsid w:val="001272FC"/>
    <w:rsid w:val="001523A2"/>
    <w:rsid w:val="00183A30"/>
    <w:rsid w:val="00185687"/>
    <w:rsid w:val="00192F27"/>
    <w:rsid w:val="001C1AC6"/>
    <w:rsid w:val="001D7CCB"/>
    <w:rsid w:val="002008B6"/>
    <w:rsid w:val="00221027"/>
    <w:rsid w:val="00240B1B"/>
    <w:rsid w:val="00270379"/>
    <w:rsid w:val="00302D0B"/>
    <w:rsid w:val="003047B1"/>
    <w:rsid w:val="00376A14"/>
    <w:rsid w:val="003960A6"/>
    <w:rsid w:val="003C46B2"/>
    <w:rsid w:val="003C5905"/>
    <w:rsid w:val="003D268C"/>
    <w:rsid w:val="003E753F"/>
    <w:rsid w:val="004333B7"/>
    <w:rsid w:val="00455177"/>
    <w:rsid w:val="00460AAD"/>
    <w:rsid w:val="00471DFC"/>
    <w:rsid w:val="00475168"/>
    <w:rsid w:val="0049333F"/>
    <w:rsid w:val="004B1D67"/>
    <w:rsid w:val="004B23CF"/>
    <w:rsid w:val="004D0CA2"/>
    <w:rsid w:val="0052274B"/>
    <w:rsid w:val="00526B04"/>
    <w:rsid w:val="00543D3C"/>
    <w:rsid w:val="00553BDA"/>
    <w:rsid w:val="005A6139"/>
    <w:rsid w:val="005A7EE0"/>
    <w:rsid w:val="005D6EB1"/>
    <w:rsid w:val="0060421C"/>
    <w:rsid w:val="0061778F"/>
    <w:rsid w:val="006217E2"/>
    <w:rsid w:val="00632FE3"/>
    <w:rsid w:val="00645665"/>
    <w:rsid w:val="00660A7B"/>
    <w:rsid w:val="00682362"/>
    <w:rsid w:val="006B4A65"/>
    <w:rsid w:val="006D0213"/>
    <w:rsid w:val="006D2EAB"/>
    <w:rsid w:val="00702F04"/>
    <w:rsid w:val="00715F96"/>
    <w:rsid w:val="00742CED"/>
    <w:rsid w:val="00777ED0"/>
    <w:rsid w:val="007E571D"/>
    <w:rsid w:val="007F4AB9"/>
    <w:rsid w:val="008437F0"/>
    <w:rsid w:val="00861788"/>
    <w:rsid w:val="00895D88"/>
    <w:rsid w:val="00940AD5"/>
    <w:rsid w:val="009A2BA7"/>
    <w:rsid w:val="009B52D7"/>
    <w:rsid w:val="009C0868"/>
    <w:rsid w:val="009E10FC"/>
    <w:rsid w:val="009E1429"/>
    <w:rsid w:val="009E50C0"/>
    <w:rsid w:val="009F1910"/>
    <w:rsid w:val="00A40C1B"/>
    <w:rsid w:val="00A47A33"/>
    <w:rsid w:val="00A5504A"/>
    <w:rsid w:val="00A716EF"/>
    <w:rsid w:val="00A96186"/>
    <w:rsid w:val="00AD46A2"/>
    <w:rsid w:val="00AF4128"/>
    <w:rsid w:val="00AF7EB2"/>
    <w:rsid w:val="00B119BC"/>
    <w:rsid w:val="00B834C7"/>
    <w:rsid w:val="00B9476F"/>
    <w:rsid w:val="00BC5947"/>
    <w:rsid w:val="00C124CA"/>
    <w:rsid w:val="00C14911"/>
    <w:rsid w:val="00C80C3B"/>
    <w:rsid w:val="00C8120A"/>
    <w:rsid w:val="00C83B8E"/>
    <w:rsid w:val="00C93C66"/>
    <w:rsid w:val="00CB2654"/>
    <w:rsid w:val="00D05988"/>
    <w:rsid w:val="00D4499A"/>
    <w:rsid w:val="00D50AB1"/>
    <w:rsid w:val="00D90E44"/>
    <w:rsid w:val="00DC7B45"/>
    <w:rsid w:val="00DD2121"/>
    <w:rsid w:val="00DD5DE5"/>
    <w:rsid w:val="00DF0400"/>
    <w:rsid w:val="00DF437E"/>
    <w:rsid w:val="00E10282"/>
    <w:rsid w:val="00E212B5"/>
    <w:rsid w:val="00E45C97"/>
    <w:rsid w:val="00EA396A"/>
    <w:rsid w:val="00EF0CD9"/>
    <w:rsid w:val="00F14E9C"/>
    <w:rsid w:val="00F42AD2"/>
    <w:rsid w:val="00FA0B2D"/>
    <w:rsid w:val="00FA7773"/>
    <w:rsid w:val="00FB5E37"/>
    <w:rsid w:val="00FD1414"/>
    <w:rsid w:val="00FF20F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362DAD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6C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7A6C07"/>
    <w:rPr>
      <w:sz w:val="20"/>
      <w:szCs w:val="20"/>
    </w:rPr>
  </w:style>
  <w:style w:type="character" w:styleId="FootnoteReference">
    <w:name w:val="footnote reference"/>
    <w:basedOn w:val="DefaultParagraphFont"/>
    <w:semiHidden/>
    <w:rsid w:val="007A6C07"/>
    <w:rPr>
      <w:vertAlign w:val="superscript"/>
    </w:rPr>
  </w:style>
  <w:style w:type="paragraph" w:styleId="Header">
    <w:name w:val="header"/>
    <w:basedOn w:val="Normal"/>
    <w:link w:val="HeaderChar"/>
    <w:uiPriority w:val="99"/>
    <w:unhideWhenUsed/>
    <w:rsid w:val="000B709A"/>
    <w:pPr>
      <w:tabs>
        <w:tab w:val="center" w:pos="4320"/>
        <w:tab w:val="right" w:pos="8640"/>
      </w:tabs>
    </w:pPr>
  </w:style>
  <w:style w:type="character" w:customStyle="1" w:styleId="HeaderChar">
    <w:name w:val="Header Char"/>
    <w:basedOn w:val="DefaultParagraphFont"/>
    <w:link w:val="Header"/>
    <w:uiPriority w:val="99"/>
    <w:rsid w:val="000B709A"/>
    <w:rPr>
      <w:sz w:val="24"/>
      <w:szCs w:val="24"/>
      <w:lang w:val="en-US"/>
    </w:rPr>
  </w:style>
  <w:style w:type="paragraph" w:styleId="Footer">
    <w:name w:val="footer"/>
    <w:basedOn w:val="Normal"/>
    <w:link w:val="FooterChar"/>
    <w:uiPriority w:val="99"/>
    <w:unhideWhenUsed/>
    <w:rsid w:val="000B709A"/>
    <w:pPr>
      <w:tabs>
        <w:tab w:val="center" w:pos="4320"/>
        <w:tab w:val="right" w:pos="8640"/>
      </w:tabs>
    </w:pPr>
  </w:style>
  <w:style w:type="character" w:customStyle="1" w:styleId="FooterChar">
    <w:name w:val="Footer Char"/>
    <w:basedOn w:val="DefaultParagraphFont"/>
    <w:link w:val="Footer"/>
    <w:uiPriority w:val="99"/>
    <w:rsid w:val="000B709A"/>
    <w:rPr>
      <w:sz w:val="24"/>
      <w:szCs w:val="24"/>
      <w:lang w:val="en-US"/>
    </w:rPr>
  </w:style>
  <w:style w:type="paragraph" w:styleId="BalloonText">
    <w:name w:val="Balloon Text"/>
    <w:basedOn w:val="Normal"/>
    <w:link w:val="BalloonTextChar"/>
    <w:uiPriority w:val="99"/>
    <w:semiHidden/>
    <w:unhideWhenUsed/>
    <w:rsid w:val="00B11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19BC"/>
    <w:rPr>
      <w:rFonts w:ascii="Lucida Grande" w:hAnsi="Lucida Grande" w:cs="Lucida Grande"/>
      <w:sz w:val="18"/>
      <w:szCs w:val="18"/>
      <w:lang w:val="en-US"/>
    </w:rPr>
  </w:style>
  <w:style w:type="paragraph" w:styleId="ListParagraph">
    <w:name w:val="List Paragraph"/>
    <w:basedOn w:val="Normal"/>
    <w:uiPriority w:val="34"/>
    <w:qFormat/>
    <w:rsid w:val="006B4A6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6C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7A6C07"/>
    <w:rPr>
      <w:sz w:val="20"/>
      <w:szCs w:val="20"/>
    </w:rPr>
  </w:style>
  <w:style w:type="character" w:styleId="FootnoteReference">
    <w:name w:val="footnote reference"/>
    <w:basedOn w:val="DefaultParagraphFont"/>
    <w:semiHidden/>
    <w:rsid w:val="007A6C07"/>
    <w:rPr>
      <w:vertAlign w:val="superscript"/>
    </w:rPr>
  </w:style>
  <w:style w:type="paragraph" w:styleId="Header">
    <w:name w:val="header"/>
    <w:basedOn w:val="Normal"/>
    <w:link w:val="HeaderChar"/>
    <w:uiPriority w:val="99"/>
    <w:unhideWhenUsed/>
    <w:rsid w:val="000B709A"/>
    <w:pPr>
      <w:tabs>
        <w:tab w:val="center" w:pos="4320"/>
        <w:tab w:val="right" w:pos="8640"/>
      </w:tabs>
    </w:pPr>
  </w:style>
  <w:style w:type="character" w:customStyle="1" w:styleId="HeaderChar">
    <w:name w:val="Header Char"/>
    <w:basedOn w:val="DefaultParagraphFont"/>
    <w:link w:val="Header"/>
    <w:uiPriority w:val="99"/>
    <w:rsid w:val="000B709A"/>
    <w:rPr>
      <w:sz w:val="24"/>
      <w:szCs w:val="24"/>
      <w:lang w:val="en-US"/>
    </w:rPr>
  </w:style>
  <w:style w:type="paragraph" w:styleId="Footer">
    <w:name w:val="footer"/>
    <w:basedOn w:val="Normal"/>
    <w:link w:val="FooterChar"/>
    <w:uiPriority w:val="99"/>
    <w:unhideWhenUsed/>
    <w:rsid w:val="000B709A"/>
    <w:pPr>
      <w:tabs>
        <w:tab w:val="center" w:pos="4320"/>
        <w:tab w:val="right" w:pos="8640"/>
      </w:tabs>
    </w:pPr>
  </w:style>
  <w:style w:type="character" w:customStyle="1" w:styleId="FooterChar">
    <w:name w:val="Footer Char"/>
    <w:basedOn w:val="DefaultParagraphFont"/>
    <w:link w:val="Footer"/>
    <w:uiPriority w:val="99"/>
    <w:rsid w:val="000B709A"/>
    <w:rPr>
      <w:sz w:val="24"/>
      <w:szCs w:val="24"/>
      <w:lang w:val="en-US"/>
    </w:rPr>
  </w:style>
  <w:style w:type="paragraph" w:styleId="BalloonText">
    <w:name w:val="Balloon Text"/>
    <w:basedOn w:val="Normal"/>
    <w:link w:val="BalloonTextChar"/>
    <w:uiPriority w:val="99"/>
    <w:semiHidden/>
    <w:unhideWhenUsed/>
    <w:rsid w:val="00B11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19BC"/>
    <w:rPr>
      <w:rFonts w:ascii="Lucida Grande" w:hAnsi="Lucida Grande" w:cs="Lucida Grande"/>
      <w:sz w:val="18"/>
      <w:szCs w:val="18"/>
      <w:lang w:val="en-US"/>
    </w:rPr>
  </w:style>
  <w:style w:type="paragraph" w:styleId="ListParagraph">
    <w:name w:val="List Paragraph"/>
    <w:basedOn w:val="Normal"/>
    <w:uiPriority w:val="34"/>
    <w:qFormat/>
    <w:rsid w:val="006B4A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781</Words>
  <Characters>4454</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Name:                                                                 Date:                                       Time:       </vt:lpstr>
    </vt:vector>
  </TitlesOfParts>
  <Company>.</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Date:                                       Time:       </dc:title>
  <dc:subject/>
  <dc:creator>kt</dc:creator>
  <cp:keywords/>
  <dc:description/>
  <cp:lastModifiedBy>Ministry of Education</cp:lastModifiedBy>
  <cp:revision>80</cp:revision>
  <cp:lastPrinted>2006-06-14T04:09:00Z</cp:lastPrinted>
  <dcterms:created xsi:type="dcterms:W3CDTF">2012-10-10T22:21:00Z</dcterms:created>
  <dcterms:modified xsi:type="dcterms:W3CDTF">2012-10-29T15:13:00Z</dcterms:modified>
</cp:coreProperties>
</file>